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1A460" w14:textId="51D25EE5" w:rsidR="00C80E11" w:rsidRDefault="00C80E11" w:rsidP="00611AAD">
      <w:pPr>
        <w:jc w:val="right"/>
        <w:rPr>
          <w:rFonts w:ascii="Verdana" w:hAnsi="Verdana"/>
          <w:sz w:val="18"/>
        </w:rPr>
      </w:pPr>
    </w:p>
    <w:p w14:paraId="616151F0" w14:textId="3978DDAE" w:rsidR="000D2204" w:rsidRDefault="000D2204" w:rsidP="00EA446A">
      <w:pPr>
        <w:pStyle w:val="PURPOSE"/>
        <w:ind w:left="0"/>
        <w:rPr>
          <w:rFonts w:ascii="Arial" w:hAnsi="Arial" w:cs="Arial"/>
          <w:color w:val="auto"/>
          <w:szCs w:val="24"/>
        </w:rPr>
      </w:pPr>
      <w:r>
        <w:rPr>
          <w:noProof/>
        </w:rPr>
        <w:drawing>
          <wp:inline distT="0" distB="0" distL="0" distR="0" wp14:anchorId="6CDD39F2" wp14:editId="7E04DBAB">
            <wp:extent cx="1896110" cy="817245"/>
            <wp:effectExtent l="0" t="0" r="8890" b="1905"/>
            <wp:docPr id="16058685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868575" name="Picture 2"/>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6110" cy="817245"/>
                    </a:xfrm>
                    <a:prstGeom prst="rect">
                      <a:avLst/>
                    </a:prstGeom>
                    <a:noFill/>
                  </pic:spPr>
                </pic:pic>
              </a:graphicData>
            </a:graphic>
          </wp:inline>
        </w:drawing>
      </w:r>
    </w:p>
    <w:p w14:paraId="3E41C9D2" w14:textId="77777777" w:rsidR="000D2204" w:rsidRDefault="000D2204" w:rsidP="00EA446A">
      <w:pPr>
        <w:pStyle w:val="PURPOSE"/>
        <w:ind w:left="0"/>
        <w:rPr>
          <w:rFonts w:ascii="Arial" w:hAnsi="Arial" w:cs="Arial"/>
          <w:color w:val="auto"/>
          <w:szCs w:val="24"/>
        </w:rPr>
      </w:pPr>
    </w:p>
    <w:p w14:paraId="28ADF03C" w14:textId="38375843" w:rsidR="0041120A" w:rsidRPr="0041120A" w:rsidRDefault="0022653B" w:rsidP="00EA446A">
      <w:pPr>
        <w:pStyle w:val="PURPOSE"/>
        <w:ind w:left="0"/>
        <w:rPr>
          <w:rFonts w:ascii="Arial" w:hAnsi="Arial" w:cs="Arial"/>
          <w:color w:val="auto"/>
          <w:szCs w:val="24"/>
        </w:rPr>
      </w:pPr>
      <w:r>
        <w:rPr>
          <w:rFonts w:ascii="Arial" w:hAnsi="Arial" w:cs="Arial"/>
          <w:color w:val="auto"/>
          <w:szCs w:val="24"/>
        </w:rPr>
        <w:t>compliments and complaints</w:t>
      </w:r>
    </w:p>
    <w:p w14:paraId="1AEDC7D2" w14:textId="77777777" w:rsidR="0041120A" w:rsidRDefault="0041120A" w:rsidP="00EA446A">
      <w:pPr>
        <w:pStyle w:val="PURPOSE"/>
        <w:ind w:left="0"/>
        <w:rPr>
          <w:rFonts w:ascii="Arial" w:hAnsi="Arial" w:cs="Arial"/>
          <w:color w:val="auto"/>
          <w:sz w:val="20"/>
          <w:szCs w:val="20"/>
        </w:rPr>
      </w:pPr>
    </w:p>
    <w:p w14:paraId="279AF5BD" w14:textId="33E608D6" w:rsidR="00EA446A" w:rsidRDefault="00EA446A" w:rsidP="00EA446A">
      <w:pPr>
        <w:pStyle w:val="PURPOSE"/>
        <w:ind w:left="0"/>
        <w:rPr>
          <w:rFonts w:ascii="Arial" w:hAnsi="Arial" w:cs="Arial"/>
          <w:color w:val="auto"/>
          <w:sz w:val="20"/>
          <w:szCs w:val="20"/>
        </w:rPr>
      </w:pPr>
      <w:r w:rsidRPr="00EA446A">
        <w:rPr>
          <w:rFonts w:ascii="Arial" w:hAnsi="Arial" w:cs="Arial"/>
          <w:color w:val="auto"/>
          <w:sz w:val="20"/>
          <w:szCs w:val="20"/>
        </w:rPr>
        <w:t>Purpose</w:t>
      </w:r>
    </w:p>
    <w:p w14:paraId="395A520D" w14:textId="77777777" w:rsidR="00832329" w:rsidRDefault="00832329" w:rsidP="00EA446A">
      <w:pPr>
        <w:pStyle w:val="PURPOSE"/>
        <w:ind w:left="0"/>
        <w:rPr>
          <w:rFonts w:ascii="Arial" w:hAnsi="Arial" w:cs="Arial"/>
          <w:color w:val="auto"/>
          <w:sz w:val="20"/>
          <w:szCs w:val="20"/>
        </w:rPr>
      </w:pPr>
    </w:p>
    <w:p w14:paraId="48D0B5FD" w14:textId="77777777" w:rsidR="00832329" w:rsidRDefault="00832329" w:rsidP="00832329">
      <w:pPr>
        <w:pStyle w:val="BODYTEXTELAA"/>
      </w:pPr>
      <w:r>
        <w:t>This policy will provide guidelines for:</w:t>
      </w:r>
    </w:p>
    <w:p w14:paraId="09E293F7" w14:textId="13DBCC6A" w:rsidR="00832329" w:rsidRDefault="00832329" w:rsidP="00BD4AD2">
      <w:pPr>
        <w:pStyle w:val="BodyTextBullet1"/>
      </w:pPr>
      <w:r>
        <w:t xml:space="preserve">receiving and dealing with compliments and complaints at </w:t>
      </w:r>
      <w:sdt>
        <w:sdtPr>
          <w:alias w:val="Company"/>
          <w:tag w:val=""/>
          <w:id w:val="-1601792873"/>
          <w:placeholder>
            <w:docPart w:val="2F90B324D7714AD7A5313D48924ABB50"/>
          </w:placeholder>
          <w:dataBinding w:prefixMappings="xmlns:ns0='http://schemas.openxmlformats.org/officeDocument/2006/extended-properties' " w:xpath="/ns0:Properties[1]/ns0:Company[1]" w:storeItemID="{6668398D-A668-4E3E-A5EB-62B293D839F1}"/>
          <w:text/>
        </w:sdtPr>
        <w:sdtContent>
          <w:r>
            <w:t>B</w:t>
          </w:r>
          <w:r w:rsidR="000D2204">
            <w:t>alwyn</w:t>
          </w:r>
          <w:r>
            <w:t xml:space="preserve"> Community Centre</w:t>
          </w:r>
        </w:sdtContent>
      </w:sdt>
    </w:p>
    <w:p w14:paraId="5453112B" w14:textId="77777777" w:rsidR="00832329" w:rsidRDefault="00832329" w:rsidP="00BD4AD2">
      <w:pPr>
        <w:pStyle w:val="BodyTextBullet1"/>
      </w:pPr>
      <w:r>
        <w:t>procedures to be followed in investigating complaints.</w:t>
      </w:r>
    </w:p>
    <w:p w14:paraId="5BF67AF3" w14:textId="77777777" w:rsidR="00832329" w:rsidRDefault="00832329" w:rsidP="00832329">
      <w:pPr>
        <w:pStyle w:val="BODYTEXTELAA"/>
        <w:rPr>
          <w:b/>
          <w:bCs/>
        </w:rPr>
      </w:pPr>
    </w:p>
    <w:p w14:paraId="11C67F6E" w14:textId="5868F873" w:rsidR="00832329" w:rsidRDefault="00832329" w:rsidP="00832329">
      <w:pPr>
        <w:pStyle w:val="BODYTEXTELAA"/>
      </w:pPr>
      <w:r w:rsidRPr="00F46960">
        <w:rPr>
          <w:b/>
          <w:bCs/>
        </w:rPr>
        <w:t>Note:</w:t>
      </w:r>
      <w:r>
        <w:t xml:space="preserve"> This policy does not address complaints relating to </w:t>
      </w:r>
      <w:r w:rsidR="00072428">
        <w:t>educator</w:t>
      </w:r>
      <w:r>
        <w:t>/staff grievances or employment matters. The relevant awards provide information on the management of such issues.</w:t>
      </w:r>
    </w:p>
    <w:p w14:paraId="3DB9AD8D" w14:textId="77777777" w:rsidR="008F3768" w:rsidRDefault="008F3768" w:rsidP="00EA446A">
      <w:pPr>
        <w:pStyle w:val="PolicyStatement"/>
      </w:pPr>
    </w:p>
    <w:p w14:paraId="761A0648" w14:textId="72D84DBC" w:rsidR="00825A18" w:rsidRDefault="00EA446A" w:rsidP="00B46AAA">
      <w:pPr>
        <w:pStyle w:val="PolicyStatement"/>
      </w:pPr>
      <w:r>
        <w:t xml:space="preserve">Policy </w:t>
      </w:r>
      <w:r w:rsidRPr="002B33CE">
        <w:t>Statement</w:t>
      </w:r>
    </w:p>
    <w:p w14:paraId="66EA87E5" w14:textId="2D5B7D55" w:rsidR="00825A18" w:rsidRDefault="00EA446A" w:rsidP="00EA446A">
      <w:pPr>
        <w:pStyle w:val="Heading2"/>
      </w:pPr>
      <w:r w:rsidRPr="00EA446A">
        <w:t>Values</w:t>
      </w:r>
    </w:p>
    <w:p w14:paraId="0A7347AC" w14:textId="549D109D" w:rsidR="009D0280" w:rsidRDefault="00000000" w:rsidP="009D0280">
      <w:pPr>
        <w:pStyle w:val="Heading2"/>
        <w:rPr>
          <w:rFonts w:ascii="TheSansB W3 Light" w:eastAsiaTheme="minorHAnsi" w:hAnsi="TheSansB W3 Light" w:cstheme="minorBidi"/>
          <w:caps w:val="0"/>
          <w:szCs w:val="24"/>
        </w:rPr>
      </w:pPr>
      <w:sdt>
        <w:sdtPr>
          <w:rPr>
            <w:rFonts w:eastAsiaTheme="minorHAnsi"/>
            <w:caps w:val="0"/>
            <w:szCs w:val="24"/>
          </w:rPr>
          <w:alias w:val="Company"/>
          <w:tag w:val=""/>
          <w:id w:val="-1939215009"/>
          <w:placeholder>
            <w:docPart w:val="FC89AC4A68D742BDA6756B0778EDC9F7"/>
          </w:placeholder>
          <w:dataBinding w:prefixMappings="xmlns:ns0='http://schemas.openxmlformats.org/officeDocument/2006/extended-properties' " w:xpath="/ns0:Properties[1]/ns0:Company[1]" w:storeItemID="{6668398D-A668-4E3E-A5EB-62B293D839F1}"/>
          <w:text/>
        </w:sdtPr>
        <w:sdtContent>
          <w:r w:rsidR="000D2204">
            <w:rPr>
              <w:rFonts w:eastAsiaTheme="minorHAnsi"/>
              <w:caps w:val="0"/>
              <w:szCs w:val="24"/>
            </w:rPr>
            <w:t>Balwyn Community Centre</w:t>
          </w:r>
        </w:sdtContent>
      </w:sdt>
      <w:r w:rsidR="009D0280" w:rsidRPr="009D0280">
        <w:rPr>
          <w:rFonts w:eastAsiaTheme="minorHAnsi"/>
          <w:caps w:val="0"/>
          <w:szCs w:val="24"/>
        </w:rPr>
        <w:t xml:space="preserve"> is committed to</w:t>
      </w:r>
      <w:r w:rsidR="009D0280" w:rsidRPr="00F46960">
        <w:rPr>
          <w:rFonts w:ascii="TheSansB W3 Light" w:eastAsiaTheme="minorHAnsi" w:hAnsi="TheSansB W3 Light" w:cstheme="minorBidi"/>
          <w:caps w:val="0"/>
          <w:szCs w:val="24"/>
        </w:rPr>
        <w:t>:</w:t>
      </w:r>
    </w:p>
    <w:p w14:paraId="2FA6C040" w14:textId="77777777" w:rsidR="009D0280" w:rsidRPr="009D0280" w:rsidRDefault="009D0280" w:rsidP="009D0280">
      <w:pPr>
        <w:pStyle w:val="BODYTEXTELAA"/>
      </w:pPr>
    </w:p>
    <w:p w14:paraId="039145A4" w14:textId="77777777" w:rsidR="009D0280" w:rsidRPr="00F46960" w:rsidRDefault="009D0280" w:rsidP="00BD4AD2">
      <w:pPr>
        <w:pStyle w:val="BodyTextBullet1"/>
      </w:pPr>
      <w:r w:rsidRPr="00F46960">
        <w:t>providing an environment of mutual respect and open communication</w:t>
      </w:r>
    </w:p>
    <w:p w14:paraId="772958DE" w14:textId="77777777" w:rsidR="009D0280" w:rsidRPr="00CC27CC" w:rsidRDefault="009D0280" w:rsidP="00BD4AD2">
      <w:pPr>
        <w:pStyle w:val="BodyTextBullet1"/>
      </w:pPr>
      <w:r w:rsidRPr="00CC27CC">
        <w:t>recognising excellence and gratitude</w:t>
      </w:r>
    </w:p>
    <w:p w14:paraId="0843255B" w14:textId="77777777" w:rsidR="009D0280" w:rsidRPr="00F46960" w:rsidRDefault="009D0280" w:rsidP="00BD4AD2">
      <w:pPr>
        <w:pStyle w:val="BodyTextBullet1"/>
      </w:pPr>
      <w:r w:rsidRPr="00F46960">
        <w:t>complying with all legislative and statutory requirements</w:t>
      </w:r>
    </w:p>
    <w:p w14:paraId="12FCC570" w14:textId="77777777" w:rsidR="009D0280" w:rsidRPr="00F46960" w:rsidRDefault="009D0280" w:rsidP="00BD4AD2">
      <w:pPr>
        <w:pStyle w:val="BodyTextBullet1"/>
      </w:pPr>
      <w:r w:rsidRPr="00F46960">
        <w:t>dealing with disputes, complainants with fairness and equity</w:t>
      </w:r>
    </w:p>
    <w:p w14:paraId="062F2811" w14:textId="77777777" w:rsidR="009D0280" w:rsidRPr="00F46960" w:rsidRDefault="009D0280" w:rsidP="00BD4AD2">
      <w:pPr>
        <w:pStyle w:val="BodyTextBullet1"/>
      </w:pPr>
      <w:r w:rsidRPr="009F4714">
        <w:t>establishing mechanisms to respond to complaints in a timely way</w:t>
      </w:r>
      <w:r w:rsidRPr="009F4714" w:rsidDel="009F4714">
        <w:t xml:space="preserve"> </w:t>
      </w:r>
    </w:p>
    <w:p w14:paraId="5A20C780" w14:textId="77777777" w:rsidR="009D0280" w:rsidRPr="00F46960" w:rsidRDefault="009D0280" w:rsidP="00BD4AD2">
      <w:pPr>
        <w:pStyle w:val="BodyTextBullet1"/>
      </w:pPr>
      <w:r w:rsidRPr="009F4714">
        <w:t>treating information in relation to complaints with sensitivity</w:t>
      </w:r>
      <w:r w:rsidRPr="00F46960">
        <w:t>.</w:t>
      </w:r>
    </w:p>
    <w:p w14:paraId="057E9A24" w14:textId="77777777" w:rsidR="00C95BDD" w:rsidRDefault="00C95BDD" w:rsidP="00A143F0">
      <w:pPr>
        <w:pStyle w:val="BODYTEXTELAA"/>
      </w:pPr>
    </w:p>
    <w:p w14:paraId="26C435E8" w14:textId="5F700130" w:rsidR="00EA446A" w:rsidRDefault="00EA446A" w:rsidP="00EA446A">
      <w:pPr>
        <w:pStyle w:val="Heading2"/>
      </w:pPr>
      <w:r w:rsidRPr="00EA446A">
        <w:t>Scope</w:t>
      </w:r>
    </w:p>
    <w:p w14:paraId="1C19CBFC" w14:textId="77777777" w:rsidR="00D94741" w:rsidRPr="00D94741" w:rsidRDefault="00D94741" w:rsidP="00D94741">
      <w:pPr>
        <w:pStyle w:val="BODYTEXTELAA"/>
      </w:pPr>
    </w:p>
    <w:p w14:paraId="1EDC1AEB" w14:textId="466BC547" w:rsidR="00D94741" w:rsidRDefault="00D94741" w:rsidP="00D94741">
      <w:pPr>
        <w:pStyle w:val="BODYTEXTELAA"/>
      </w:pPr>
      <w:r w:rsidRPr="009D1539">
        <w:t xml:space="preserve">This policy applies to the </w:t>
      </w:r>
      <w:r>
        <w:t>a</w:t>
      </w:r>
      <w:r w:rsidRPr="009D1539">
        <w:t xml:space="preserve">pproved </w:t>
      </w:r>
      <w:r>
        <w:t>p</w:t>
      </w:r>
      <w:r w:rsidRPr="009D1539">
        <w:t>rovider,</w:t>
      </w:r>
      <w:r>
        <w:t xml:space="preserve"> p</w:t>
      </w:r>
      <w:r w:rsidRPr="009D1539">
        <w:t xml:space="preserve">ersons with </w:t>
      </w:r>
      <w:r>
        <w:t>m</w:t>
      </w:r>
      <w:r w:rsidRPr="009D1539">
        <w:t xml:space="preserve">anagement or </w:t>
      </w:r>
      <w:r>
        <w:t>c</w:t>
      </w:r>
      <w:r w:rsidRPr="009D1539">
        <w:t xml:space="preserve">ontrol, </w:t>
      </w:r>
      <w:r>
        <w:t>nominated supervisor, p</w:t>
      </w:r>
      <w:r w:rsidRPr="009D1539">
        <w:t xml:space="preserve">ersons in </w:t>
      </w:r>
      <w:r>
        <w:t>d</w:t>
      </w:r>
      <w:r w:rsidRPr="009D1539">
        <w:t>ay-to-</w:t>
      </w:r>
      <w:r>
        <w:t>d</w:t>
      </w:r>
      <w:r w:rsidRPr="009D1539">
        <w:t xml:space="preserve">ay </w:t>
      </w:r>
      <w:r>
        <w:t>c</w:t>
      </w:r>
      <w:r w:rsidRPr="009D1539">
        <w:t>harge, educators, staff, students</w:t>
      </w:r>
      <w:r>
        <w:t>,</w:t>
      </w:r>
      <w:r w:rsidRPr="009D1539">
        <w:t xml:space="preserve"> volunteers, parents/guardians, children, and others attending the programs and activities of</w:t>
      </w:r>
      <w:r>
        <w:t xml:space="preserve"> </w:t>
      </w:r>
      <w:sdt>
        <w:sdtPr>
          <w:alias w:val="Company"/>
          <w:tag w:val=""/>
          <w:id w:val="-1503963414"/>
          <w:placeholder>
            <w:docPart w:val="B2AAA3F070F341199C2FEE598D085E07"/>
          </w:placeholder>
          <w:dataBinding w:prefixMappings="xmlns:ns0='http://schemas.openxmlformats.org/officeDocument/2006/extended-properties' " w:xpath="/ns0:Properties[1]/ns0:Company[1]" w:storeItemID="{6668398D-A668-4E3E-A5EB-62B293D839F1}"/>
          <w:text/>
        </w:sdtPr>
        <w:sdtContent>
          <w:r w:rsidR="000D2204">
            <w:t>Balwyn Community Centre</w:t>
          </w:r>
        </w:sdtContent>
      </w:sdt>
      <w:r>
        <w:t>.</w:t>
      </w:r>
    </w:p>
    <w:p w14:paraId="54ECDF1E" w14:textId="77777777" w:rsidR="003A7B70" w:rsidRDefault="003A7B70" w:rsidP="00EE764F">
      <w:pPr>
        <w:pStyle w:val="BODYTEXTELAA"/>
      </w:pPr>
    </w:p>
    <w:p w14:paraId="2E70EB38" w14:textId="77777777" w:rsidR="001E3F1B" w:rsidRDefault="001E3F1B" w:rsidP="00EE764F">
      <w:pPr>
        <w:pStyle w:val="BODYTEXTELAA"/>
      </w:pPr>
    </w:p>
    <w:p w14:paraId="3D6CBC31" w14:textId="77777777" w:rsidR="001E3F1B" w:rsidRDefault="001E3F1B" w:rsidP="00EE764F">
      <w:pPr>
        <w:pStyle w:val="BODYTEXTELAA"/>
      </w:pPr>
    </w:p>
    <w:p w14:paraId="37262028" w14:textId="77777777" w:rsidR="001E3F1B" w:rsidRDefault="001E3F1B" w:rsidP="00EE764F">
      <w:pPr>
        <w:pStyle w:val="BODYTEXTELAA"/>
      </w:pPr>
    </w:p>
    <w:p w14:paraId="0B6DF5E9" w14:textId="77777777" w:rsidR="001E3F1B" w:rsidRDefault="001E3F1B" w:rsidP="00EE764F">
      <w:pPr>
        <w:pStyle w:val="BODYTEXTELAA"/>
      </w:pPr>
    </w:p>
    <w:p w14:paraId="2625BECB" w14:textId="77777777" w:rsidR="00D25F9C" w:rsidRDefault="00D25F9C" w:rsidP="00B46AAA">
      <w:pPr>
        <w:pStyle w:val="BackgroundandLegislation"/>
      </w:pPr>
    </w:p>
    <w:p w14:paraId="1F956636" w14:textId="067907CC" w:rsidR="000516E9" w:rsidRDefault="000516E9" w:rsidP="00B46AAA">
      <w:pPr>
        <w:pStyle w:val="BackgroundandLegislation"/>
      </w:pPr>
    </w:p>
    <w:p w14:paraId="358D1745" w14:textId="77777777" w:rsidR="00D94741" w:rsidRDefault="00D94741" w:rsidP="00B46AAA">
      <w:pPr>
        <w:pStyle w:val="BackgroundandLegislation"/>
      </w:pPr>
    </w:p>
    <w:p w14:paraId="41FCBAC6" w14:textId="77777777" w:rsidR="00D94741" w:rsidRDefault="00D94741" w:rsidP="00B46AAA">
      <w:pPr>
        <w:pStyle w:val="BackgroundandLegislation"/>
      </w:pPr>
    </w:p>
    <w:p w14:paraId="73152978" w14:textId="77777777" w:rsidR="00D94741" w:rsidRDefault="00D94741" w:rsidP="00B46AAA">
      <w:pPr>
        <w:pStyle w:val="BackgroundandLegislation"/>
      </w:pPr>
    </w:p>
    <w:p w14:paraId="718B2290" w14:textId="01B9DBDD" w:rsidR="00D94741" w:rsidRDefault="00D94741">
      <w:pPr>
        <w:rPr>
          <w:rFonts w:ascii="Arial" w:eastAsiaTheme="majorEastAsia" w:hAnsi="Arial" w:cs="Arial"/>
          <w:b/>
          <w:bCs/>
          <w:caps/>
          <w:sz w:val="20"/>
          <w:szCs w:val="20"/>
        </w:rPr>
      </w:pPr>
      <w:r>
        <w:br w:type="page"/>
      </w:r>
    </w:p>
    <w:tbl>
      <w:tblPr>
        <w:tblStyle w:val="TableGrid1"/>
        <w:tblpPr w:leftFromText="181" w:rightFromText="181" w:vertAnchor="text" w:horzAnchor="page" w:tblpX="1141" w:tblpY="69"/>
        <w:tblW w:w="10095" w:type="dxa"/>
        <w:tblInd w:w="0" w:type="dxa"/>
        <w:tblLayout w:type="fixed"/>
        <w:tblLook w:val="04A0" w:firstRow="1" w:lastRow="0" w:firstColumn="1" w:lastColumn="0" w:noHBand="0" w:noVBand="1"/>
      </w:tblPr>
      <w:tblGrid>
        <w:gridCol w:w="6091"/>
        <w:gridCol w:w="850"/>
        <w:gridCol w:w="781"/>
        <w:gridCol w:w="781"/>
        <w:gridCol w:w="781"/>
        <w:gridCol w:w="787"/>
        <w:gridCol w:w="24"/>
      </w:tblGrid>
      <w:tr w:rsidR="00F94FE9" w14:paraId="3C4F75F8" w14:textId="77777777" w:rsidTr="00F94FE9">
        <w:trPr>
          <w:gridAfter w:val="1"/>
          <w:cnfStyle w:val="100000000000" w:firstRow="1" w:lastRow="0" w:firstColumn="0" w:lastColumn="0" w:oddVBand="0" w:evenVBand="0" w:oddHBand="0" w:evenHBand="0" w:firstRowFirstColumn="0" w:firstRowLastColumn="0" w:lastRowFirstColumn="0" w:lastRowLastColumn="0"/>
          <w:wAfter w:w="24" w:type="dxa"/>
          <w:cantSplit/>
          <w:trHeight w:val="3011"/>
        </w:trPr>
        <w:tc>
          <w:tcPr>
            <w:tcW w:w="6091" w:type="dxa"/>
            <w:vAlign w:val="center"/>
            <w:hideMark/>
          </w:tcPr>
          <w:p w14:paraId="3F6D5F0C" w14:textId="77777777" w:rsidR="00F94FE9" w:rsidRPr="00DA50F1" w:rsidRDefault="00F94FE9" w:rsidP="00F94FE9">
            <w:pPr>
              <w:pStyle w:val="Responsibilities"/>
              <w:framePr w:hSpace="0" w:wrap="auto" w:vAnchor="margin" w:hAnchor="text" w:xAlign="left" w:yAlign="inline"/>
            </w:pPr>
            <w:r w:rsidRPr="00DA50F1">
              <w:lastRenderedPageBreak/>
              <w:t>Responsibilities</w:t>
            </w:r>
          </w:p>
        </w:tc>
        <w:tc>
          <w:tcPr>
            <w:tcW w:w="850" w:type="dxa"/>
            <w:shd w:val="clear" w:color="auto" w:fill="FBFDE9"/>
            <w:textDirection w:val="tbRl"/>
            <w:hideMark/>
          </w:tcPr>
          <w:p w14:paraId="61E42899" w14:textId="77777777" w:rsidR="00F94FE9" w:rsidRDefault="00F94FE9" w:rsidP="00F94FE9">
            <w:pPr>
              <w:pStyle w:val="GreenTableHeadings"/>
              <w:framePr w:hSpace="0" w:wrap="auto" w:vAnchor="margin" w:hAnchor="text" w:xAlign="left" w:yAlign="inline"/>
            </w:pPr>
            <w:bookmarkStart w:id="0" w:name="_Hlk70089029"/>
            <w:r>
              <w:t>Approved provider and persons with management or control</w:t>
            </w:r>
            <w:bookmarkEnd w:id="0"/>
          </w:p>
        </w:tc>
        <w:tc>
          <w:tcPr>
            <w:tcW w:w="781" w:type="dxa"/>
            <w:shd w:val="clear" w:color="auto" w:fill="F3F9BF"/>
            <w:textDirection w:val="tbRl"/>
            <w:hideMark/>
          </w:tcPr>
          <w:p w14:paraId="08F65C3D" w14:textId="77777777" w:rsidR="00F94FE9" w:rsidRDefault="00F94FE9" w:rsidP="00F94FE9">
            <w:pPr>
              <w:pStyle w:val="GreenTableHeadings"/>
              <w:framePr w:hSpace="0" w:wrap="auto" w:vAnchor="margin" w:hAnchor="text" w:xAlign="left" w:yAlign="inline"/>
            </w:pPr>
            <w:bookmarkStart w:id="1" w:name="_Hlk70088991"/>
            <w:r>
              <w:t>Nominated supervisor and persons in day-to-day charge</w:t>
            </w:r>
            <w:bookmarkEnd w:id="1"/>
          </w:p>
        </w:tc>
        <w:tc>
          <w:tcPr>
            <w:tcW w:w="781" w:type="dxa"/>
            <w:shd w:val="clear" w:color="auto" w:fill="ECF593"/>
            <w:textDirection w:val="tbRl"/>
            <w:hideMark/>
          </w:tcPr>
          <w:p w14:paraId="6E3D3DCA" w14:textId="7EB6FB79" w:rsidR="00F94FE9" w:rsidRDefault="00F8572C" w:rsidP="00F94FE9">
            <w:pPr>
              <w:pStyle w:val="GreenTableHeadings"/>
              <w:framePr w:hSpace="0" w:wrap="auto" w:vAnchor="margin" w:hAnchor="text" w:xAlign="left" w:yAlign="inline"/>
            </w:pPr>
            <w:bookmarkStart w:id="2" w:name="_Hlk70088959"/>
            <w:r>
              <w:t>E</w:t>
            </w:r>
            <w:r w:rsidR="00F94FE9">
              <w:t>ducators and all other staff</w:t>
            </w:r>
            <w:bookmarkEnd w:id="2"/>
          </w:p>
        </w:tc>
        <w:tc>
          <w:tcPr>
            <w:tcW w:w="781" w:type="dxa"/>
            <w:shd w:val="clear" w:color="auto" w:fill="E6F272"/>
            <w:textDirection w:val="tbRl"/>
            <w:hideMark/>
          </w:tcPr>
          <w:p w14:paraId="3E785FF9" w14:textId="77777777" w:rsidR="00F94FE9" w:rsidRDefault="00F94FE9" w:rsidP="00F94FE9">
            <w:pPr>
              <w:pStyle w:val="GreenTableHeadings"/>
              <w:framePr w:hSpace="0" w:wrap="auto" w:vAnchor="margin" w:hAnchor="text" w:xAlign="left" w:yAlign="inline"/>
            </w:pPr>
            <w:bookmarkStart w:id="3" w:name="_Hlk70088931"/>
            <w:r>
              <w:t>Parents/guardians</w:t>
            </w:r>
            <w:bookmarkEnd w:id="3"/>
          </w:p>
        </w:tc>
        <w:tc>
          <w:tcPr>
            <w:tcW w:w="787" w:type="dxa"/>
            <w:shd w:val="clear" w:color="auto" w:fill="DFEE4C"/>
            <w:textDirection w:val="tbRl"/>
            <w:hideMark/>
          </w:tcPr>
          <w:p w14:paraId="2B06BB62" w14:textId="77777777" w:rsidR="00F94FE9" w:rsidRDefault="00F94FE9" w:rsidP="00F94FE9">
            <w:pPr>
              <w:pStyle w:val="GreenTableHeadings"/>
              <w:framePr w:hSpace="0" w:wrap="auto" w:vAnchor="margin" w:hAnchor="text" w:xAlign="left" w:yAlign="inline"/>
            </w:pPr>
            <w:bookmarkStart w:id="4" w:name="_Hlk70088905"/>
            <w:r>
              <w:t>Contractors, volunteers and students</w:t>
            </w:r>
            <w:bookmarkEnd w:id="4"/>
          </w:p>
        </w:tc>
      </w:tr>
      <w:tr w:rsidR="00F94FE9" w14:paraId="3660E435" w14:textId="77777777" w:rsidTr="00F94FE9">
        <w:tc>
          <w:tcPr>
            <w:tcW w:w="10095" w:type="dxa"/>
            <w:gridSpan w:val="7"/>
            <w:tcBorders>
              <w:top w:val="single" w:sz="4" w:space="0" w:color="B6BD37"/>
              <w:left w:val="single" w:sz="4" w:space="0" w:color="B6BD37"/>
              <w:bottom w:val="single" w:sz="4" w:space="0" w:color="B6BD37"/>
              <w:right w:val="single" w:sz="4" w:space="0" w:color="B6BD37"/>
            </w:tcBorders>
          </w:tcPr>
          <w:p w14:paraId="4F6D7CFD" w14:textId="77777777" w:rsidR="00F94FE9" w:rsidRPr="00C6316F" w:rsidRDefault="00F94FE9" w:rsidP="00F94FE9">
            <w:pPr>
              <w:jc w:val="center"/>
            </w:pPr>
            <w:r w:rsidRPr="007347E9">
              <w:rPr>
                <w:b/>
                <w:bCs/>
              </w:rPr>
              <w:t>R</w:t>
            </w:r>
            <w:r w:rsidRPr="007347E9">
              <w:t xml:space="preserve"> indicates legislation requirement, and should not be deleted</w:t>
            </w:r>
          </w:p>
        </w:tc>
      </w:tr>
      <w:tr w:rsidR="00F94FE9" w14:paraId="5BB4E050" w14:textId="77777777" w:rsidTr="00F94FE9">
        <w:trPr>
          <w:gridAfter w:val="1"/>
          <w:wAfter w:w="24" w:type="dxa"/>
        </w:trPr>
        <w:tc>
          <w:tcPr>
            <w:tcW w:w="6091" w:type="dxa"/>
            <w:tcBorders>
              <w:top w:val="single" w:sz="4" w:space="0" w:color="B6BD37"/>
              <w:left w:val="single" w:sz="4" w:space="0" w:color="B6BD37"/>
              <w:bottom w:val="single" w:sz="4" w:space="0" w:color="B6BD37"/>
              <w:right w:val="single" w:sz="4" w:space="0" w:color="B6BD37"/>
            </w:tcBorders>
            <w:hideMark/>
          </w:tcPr>
          <w:p w14:paraId="3E1F871E" w14:textId="61687CB2" w:rsidR="00F94FE9" w:rsidRPr="00FB0E50" w:rsidRDefault="00F94FE9" w:rsidP="00F94FE9">
            <w:pPr>
              <w:rPr>
                <w:rFonts w:ascii="Arial" w:hAnsi="Arial" w:cs="Arial"/>
                <w:sz w:val="20"/>
                <w:szCs w:val="20"/>
              </w:rPr>
            </w:pPr>
            <w:r w:rsidRPr="00FB0E50">
              <w:rPr>
                <w:rFonts w:ascii="Arial" w:hAnsi="Arial" w:cs="Arial"/>
                <w:sz w:val="20"/>
                <w:szCs w:val="20"/>
              </w:rPr>
              <w:t xml:space="preserve">Being familiar with the </w:t>
            </w:r>
            <w:r w:rsidR="0005265B" w:rsidRPr="0005265B">
              <w:rPr>
                <w:rStyle w:val="RegulationLawChar"/>
                <w:rFonts w:ascii="Arial" w:hAnsi="Arial"/>
                <w:color w:val="0070C0"/>
              </w:rPr>
              <w:t>Children’s Services Act 1996</w:t>
            </w:r>
            <w:r w:rsidRPr="00FB0E50">
              <w:rPr>
                <w:rStyle w:val="RegulationLawChar"/>
                <w:rFonts w:ascii="Arial" w:hAnsi="Arial"/>
                <w:szCs w:val="20"/>
              </w:rPr>
              <w:t xml:space="preserve"> </w:t>
            </w:r>
            <w:r w:rsidRPr="00FB0E50">
              <w:rPr>
                <w:rFonts w:ascii="Arial" w:hAnsi="Arial" w:cs="Arial"/>
                <w:sz w:val="20"/>
                <w:szCs w:val="20"/>
              </w:rPr>
              <w:t xml:space="preserve">and the </w:t>
            </w:r>
            <w:r w:rsidR="00F04949" w:rsidRPr="00FB0E50">
              <w:rPr>
                <w:rStyle w:val="RegulationLawChar"/>
                <w:rFonts w:ascii="Arial" w:hAnsi="Arial"/>
                <w:color w:val="0070C0"/>
              </w:rPr>
              <w:t>Children’s Services</w:t>
            </w:r>
            <w:r w:rsidR="00FF6A90" w:rsidRPr="00FB0E50">
              <w:rPr>
                <w:rStyle w:val="RegulationLawChar"/>
                <w:rFonts w:ascii="Arial" w:hAnsi="Arial"/>
                <w:color w:val="0070C0"/>
              </w:rPr>
              <w:t xml:space="preserve"> Regulations 2020</w:t>
            </w:r>
            <w:r w:rsidRPr="00FB0E50">
              <w:rPr>
                <w:rFonts w:ascii="Arial" w:hAnsi="Arial" w:cs="Arial"/>
                <w:sz w:val="20"/>
                <w:szCs w:val="20"/>
              </w:rPr>
              <w:t>, service policies, constitution, and procedures</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A8F56C6" w14:textId="77777777" w:rsidR="00F94FE9" w:rsidRPr="008C754F" w:rsidRDefault="00F94FE9" w:rsidP="00F94FE9">
            <w:pPr>
              <w:jc w:val="center"/>
            </w:pPr>
            <w:r w:rsidRPr="008C754F">
              <w:t>R</w:t>
            </w:r>
          </w:p>
        </w:tc>
        <w:tc>
          <w:tcPr>
            <w:tcW w:w="78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800D1B5"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279D62F"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71AA336" w14:textId="77777777" w:rsidR="00F94FE9" w:rsidRPr="008C754F" w:rsidRDefault="00F94FE9" w:rsidP="00F94FE9">
            <w:pPr>
              <w:jc w:val="center"/>
            </w:pPr>
            <w:r>
              <w:sym w:font="Symbol" w:char="F0D6"/>
            </w:r>
          </w:p>
        </w:tc>
        <w:tc>
          <w:tcPr>
            <w:tcW w:w="78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3F43C29" w14:textId="77777777" w:rsidR="00F94FE9" w:rsidRPr="008C754F" w:rsidRDefault="00F94FE9" w:rsidP="00F94FE9">
            <w:pPr>
              <w:jc w:val="center"/>
            </w:pPr>
            <w:r>
              <w:sym w:font="Symbol" w:char="F0D6"/>
            </w:r>
          </w:p>
        </w:tc>
      </w:tr>
      <w:tr w:rsidR="00F94FE9" w14:paraId="043DC693" w14:textId="77777777" w:rsidTr="00F94FE9">
        <w:trPr>
          <w:gridAfter w:val="1"/>
          <w:wAfter w:w="24" w:type="dxa"/>
        </w:trPr>
        <w:tc>
          <w:tcPr>
            <w:tcW w:w="6091" w:type="dxa"/>
            <w:tcBorders>
              <w:top w:val="single" w:sz="4" w:space="0" w:color="B6BD37"/>
              <w:left w:val="single" w:sz="4" w:space="0" w:color="B6BD37"/>
              <w:bottom w:val="single" w:sz="4" w:space="0" w:color="B6BD37"/>
              <w:right w:val="single" w:sz="4" w:space="0" w:color="B6BD37"/>
            </w:tcBorders>
          </w:tcPr>
          <w:p w14:paraId="450E3AB9" w14:textId="77777777" w:rsidR="00F94FE9" w:rsidRPr="00F94FE9" w:rsidRDefault="00F94FE9" w:rsidP="00F94FE9">
            <w:pPr>
              <w:rPr>
                <w:rFonts w:ascii="Arial" w:hAnsi="Arial" w:cs="Arial"/>
                <w:sz w:val="20"/>
                <w:szCs w:val="20"/>
              </w:rPr>
            </w:pPr>
            <w:r w:rsidRPr="00F94FE9">
              <w:rPr>
                <w:rFonts w:ascii="Arial" w:hAnsi="Arial" w:cs="Arial"/>
                <w:sz w:val="20"/>
                <w:szCs w:val="20"/>
              </w:rPr>
              <w:t>Acknowledge compliments and thank complementor for their interest and feedback</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DEFA6FE"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DE64BAA"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6F1C075" w14:textId="77777777" w:rsidR="00F94FE9" w:rsidRPr="008C754F" w:rsidRDefault="00F94FE9" w:rsidP="00F94FE9">
            <w:pPr>
              <w:jc w:val="center"/>
            </w:pPr>
          </w:p>
        </w:tc>
        <w:tc>
          <w:tcPr>
            <w:tcW w:w="78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370FA2F" w14:textId="77777777" w:rsidR="00F94FE9" w:rsidRPr="008C754F" w:rsidRDefault="00F94FE9" w:rsidP="00F94FE9">
            <w:pPr>
              <w:jc w:val="center"/>
            </w:pPr>
          </w:p>
        </w:tc>
        <w:tc>
          <w:tcPr>
            <w:tcW w:w="78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03AA0F6" w14:textId="77777777" w:rsidR="00F94FE9" w:rsidRPr="008C754F" w:rsidRDefault="00F94FE9" w:rsidP="00F94FE9">
            <w:pPr>
              <w:jc w:val="center"/>
            </w:pPr>
          </w:p>
        </w:tc>
      </w:tr>
      <w:tr w:rsidR="00F94FE9" w14:paraId="48543AD3" w14:textId="77777777" w:rsidTr="00F94FE9">
        <w:trPr>
          <w:gridAfter w:val="1"/>
          <w:wAfter w:w="24" w:type="dxa"/>
        </w:trPr>
        <w:tc>
          <w:tcPr>
            <w:tcW w:w="6091" w:type="dxa"/>
            <w:tcBorders>
              <w:top w:val="single" w:sz="4" w:space="0" w:color="B6BD37"/>
              <w:left w:val="single" w:sz="4" w:space="0" w:color="B6BD37"/>
              <w:bottom w:val="single" w:sz="4" w:space="0" w:color="B6BD37"/>
              <w:right w:val="single" w:sz="4" w:space="0" w:color="B6BD37"/>
            </w:tcBorders>
          </w:tcPr>
          <w:p w14:paraId="50F7BAA3" w14:textId="77777777" w:rsidR="00F94FE9" w:rsidRPr="00F94FE9" w:rsidRDefault="00F94FE9" w:rsidP="00F94FE9">
            <w:pPr>
              <w:rPr>
                <w:rFonts w:ascii="Arial" w:hAnsi="Arial" w:cs="Arial"/>
                <w:sz w:val="20"/>
                <w:szCs w:val="20"/>
              </w:rPr>
            </w:pPr>
            <w:r w:rsidRPr="00F94FE9">
              <w:rPr>
                <w:rFonts w:ascii="Arial" w:hAnsi="Arial" w:cs="Arial"/>
                <w:sz w:val="20"/>
                <w:szCs w:val="20"/>
              </w:rPr>
              <w:t xml:space="preserve">Save compliments and sharing with relevant parties </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ABFD2C2"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C054A9F"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20C900D" w14:textId="77777777" w:rsidR="00F94FE9" w:rsidRPr="008C754F" w:rsidRDefault="00F94FE9" w:rsidP="00F94FE9">
            <w:pPr>
              <w:jc w:val="center"/>
            </w:pPr>
          </w:p>
        </w:tc>
        <w:tc>
          <w:tcPr>
            <w:tcW w:w="78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6FF17D8" w14:textId="77777777" w:rsidR="00F94FE9" w:rsidRPr="008C754F" w:rsidRDefault="00F94FE9" w:rsidP="00F94FE9">
            <w:pPr>
              <w:jc w:val="center"/>
            </w:pPr>
          </w:p>
        </w:tc>
        <w:tc>
          <w:tcPr>
            <w:tcW w:w="78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3427A22" w14:textId="77777777" w:rsidR="00F94FE9" w:rsidRPr="008C754F" w:rsidRDefault="00F94FE9" w:rsidP="00F94FE9">
            <w:pPr>
              <w:jc w:val="center"/>
            </w:pPr>
          </w:p>
        </w:tc>
      </w:tr>
      <w:tr w:rsidR="00F94FE9" w14:paraId="714A48D1" w14:textId="77777777" w:rsidTr="00F94FE9">
        <w:trPr>
          <w:gridAfter w:val="1"/>
          <w:wAfter w:w="24" w:type="dxa"/>
        </w:trPr>
        <w:tc>
          <w:tcPr>
            <w:tcW w:w="6091" w:type="dxa"/>
            <w:tcBorders>
              <w:top w:val="single" w:sz="4" w:space="0" w:color="B6BD37"/>
              <w:left w:val="single" w:sz="4" w:space="0" w:color="B6BD37"/>
              <w:bottom w:val="single" w:sz="4" w:space="0" w:color="B6BD37"/>
              <w:right w:val="single" w:sz="4" w:space="0" w:color="B6BD37"/>
            </w:tcBorders>
          </w:tcPr>
          <w:p w14:paraId="62618DA3" w14:textId="77777777" w:rsidR="00F94FE9" w:rsidRPr="00F94FE9" w:rsidRDefault="00F94FE9" w:rsidP="00F94FE9">
            <w:pPr>
              <w:rPr>
                <w:rFonts w:ascii="Arial" w:hAnsi="Arial" w:cs="Arial"/>
                <w:sz w:val="20"/>
                <w:szCs w:val="20"/>
              </w:rPr>
            </w:pPr>
            <w:r w:rsidRPr="00F94FE9">
              <w:rPr>
                <w:rFonts w:ascii="Arial" w:hAnsi="Arial" w:cs="Arial"/>
                <w:sz w:val="20"/>
                <w:szCs w:val="20"/>
              </w:rPr>
              <w:t>Ensuring that compliments and complaints are monitored and used to continually improve the quality of the service</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3839003" w14:textId="77777777" w:rsidR="00F94FE9" w:rsidRPr="008C754F" w:rsidRDefault="00F94FE9" w:rsidP="00F94FE9">
            <w:pPr>
              <w:jc w:val="center"/>
            </w:pPr>
            <w:r w:rsidRPr="008C754F">
              <w:t>R</w:t>
            </w:r>
          </w:p>
        </w:tc>
        <w:tc>
          <w:tcPr>
            <w:tcW w:w="78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938AF35"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EA68895" w14:textId="77777777" w:rsidR="00F94FE9" w:rsidRPr="008C754F" w:rsidRDefault="00F94FE9" w:rsidP="00F94FE9">
            <w:pPr>
              <w:jc w:val="center"/>
            </w:pPr>
          </w:p>
        </w:tc>
        <w:tc>
          <w:tcPr>
            <w:tcW w:w="78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5D26737" w14:textId="77777777" w:rsidR="00F94FE9" w:rsidRPr="008C754F" w:rsidRDefault="00F94FE9" w:rsidP="00F94FE9">
            <w:pPr>
              <w:jc w:val="center"/>
            </w:pPr>
          </w:p>
        </w:tc>
        <w:tc>
          <w:tcPr>
            <w:tcW w:w="78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3CE6D78" w14:textId="77777777" w:rsidR="00F94FE9" w:rsidRPr="008C754F" w:rsidRDefault="00F94FE9" w:rsidP="00F94FE9">
            <w:pPr>
              <w:jc w:val="center"/>
            </w:pPr>
          </w:p>
        </w:tc>
      </w:tr>
      <w:tr w:rsidR="00F94FE9" w14:paraId="592BAFE0" w14:textId="77777777" w:rsidTr="00F94FE9">
        <w:trPr>
          <w:gridAfter w:val="1"/>
          <w:wAfter w:w="24" w:type="dxa"/>
        </w:trPr>
        <w:tc>
          <w:tcPr>
            <w:tcW w:w="6091" w:type="dxa"/>
            <w:tcBorders>
              <w:top w:val="single" w:sz="4" w:space="0" w:color="B6BD37"/>
              <w:left w:val="single" w:sz="4" w:space="0" w:color="B6BD37"/>
              <w:bottom w:val="single" w:sz="4" w:space="0" w:color="B6BD37"/>
              <w:right w:val="single" w:sz="4" w:space="0" w:color="B6BD37"/>
            </w:tcBorders>
          </w:tcPr>
          <w:p w14:paraId="49D86AEB" w14:textId="77777777" w:rsidR="00F94FE9" w:rsidRPr="00F94FE9" w:rsidRDefault="00F94FE9" w:rsidP="00F94FE9">
            <w:pPr>
              <w:rPr>
                <w:rFonts w:ascii="Arial" w:hAnsi="Arial" w:cs="Arial"/>
                <w:sz w:val="20"/>
                <w:szCs w:val="20"/>
              </w:rPr>
            </w:pPr>
            <w:r w:rsidRPr="00F94FE9">
              <w:rPr>
                <w:rFonts w:ascii="Arial" w:hAnsi="Arial" w:cs="Arial"/>
                <w:sz w:val="20"/>
                <w:szCs w:val="20"/>
              </w:rPr>
              <w:t>Identifying, preventing and addressing potential concerns before they become formal complaint</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E8A8FEB" w14:textId="77777777" w:rsidR="00F94FE9" w:rsidRPr="008C754F" w:rsidRDefault="00F94FE9" w:rsidP="00F94FE9">
            <w:pPr>
              <w:jc w:val="center"/>
            </w:pPr>
            <w:r w:rsidRPr="008C754F">
              <w:t>R</w:t>
            </w:r>
          </w:p>
        </w:tc>
        <w:tc>
          <w:tcPr>
            <w:tcW w:w="78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4BFD5FA"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E80CD14"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E4882CF" w14:textId="77777777" w:rsidR="00F94FE9" w:rsidRPr="008C754F" w:rsidRDefault="00F94FE9" w:rsidP="00F94FE9">
            <w:pPr>
              <w:jc w:val="center"/>
            </w:pPr>
          </w:p>
        </w:tc>
        <w:tc>
          <w:tcPr>
            <w:tcW w:w="78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ECF137F" w14:textId="77777777" w:rsidR="00F94FE9" w:rsidRPr="008C754F" w:rsidRDefault="00F94FE9" w:rsidP="00F94FE9">
            <w:pPr>
              <w:jc w:val="center"/>
            </w:pPr>
            <w:r>
              <w:sym w:font="Symbol" w:char="F0D6"/>
            </w:r>
          </w:p>
        </w:tc>
      </w:tr>
      <w:tr w:rsidR="00F94FE9" w14:paraId="084B356A" w14:textId="77777777" w:rsidTr="00F94FE9">
        <w:trPr>
          <w:gridAfter w:val="1"/>
          <w:wAfter w:w="24" w:type="dxa"/>
        </w:trPr>
        <w:tc>
          <w:tcPr>
            <w:tcW w:w="6091" w:type="dxa"/>
            <w:tcBorders>
              <w:top w:val="single" w:sz="4" w:space="0" w:color="B6BD37"/>
              <w:left w:val="single" w:sz="4" w:space="0" w:color="B6BD37"/>
              <w:bottom w:val="single" w:sz="4" w:space="0" w:color="B6BD37"/>
              <w:right w:val="single" w:sz="4" w:space="0" w:color="B6BD37"/>
            </w:tcBorders>
          </w:tcPr>
          <w:p w14:paraId="7C06FBD0" w14:textId="0D1C4D3D" w:rsidR="00F94FE9" w:rsidRPr="00F94FE9" w:rsidRDefault="00F94FE9" w:rsidP="00F94FE9">
            <w:pPr>
              <w:rPr>
                <w:rFonts w:ascii="Arial" w:hAnsi="Arial" w:cs="Arial"/>
                <w:sz w:val="20"/>
                <w:szCs w:val="20"/>
              </w:rPr>
            </w:pPr>
            <w:r w:rsidRPr="00F94FE9">
              <w:rPr>
                <w:rFonts w:ascii="Arial" w:hAnsi="Arial" w:cs="Arial"/>
                <w:sz w:val="20"/>
                <w:szCs w:val="20"/>
              </w:rPr>
              <w:t xml:space="preserve">Ensuring that the name and telephone number of the responsible person </w:t>
            </w:r>
            <w:r w:rsidRPr="00F94FE9">
              <w:rPr>
                <w:rStyle w:val="PolicyNameChar"/>
                <w:rFonts w:ascii="Arial" w:hAnsi="Arial"/>
                <w:color w:val="7030A0"/>
                <w:szCs w:val="20"/>
              </w:rPr>
              <w:t xml:space="preserve">(refer to Staffing Policy) </w:t>
            </w:r>
            <w:r w:rsidRPr="00F94FE9">
              <w:rPr>
                <w:rFonts w:ascii="Arial" w:hAnsi="Arial" w:cs="Arial"/>
                <w:sz w:val="20"/>
                <w:szCs w:val="20"/>
              </w:rPr>
              <w:t xml:space="preserve">to whom complaints may be addressed are displayed prominently at the main entrance of the service </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2F759CB" w14:textId="77777777" w:rsidR="00F94FE9" w:rsidRPr="008C754F" w:rsidRDefault="00F94FE9" w:rsidP="00F94FE9">
            <w:pPr>
              <w:jc w:val="center"/>
            </w:pPr>
            <w:r w:rsidRPr="008C754F">
              <w:t>R</w:t>
            </w:r>
          </w:p>
        </w:tc>
        <w:tc>
          <w:tcPr>
            <w:tcW w:w="78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63C84B4"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ABBE3ED" w14:textId="77777777" w:rsidR="00F94FE9" w:rsidRPr="008C754F" w:rsidRDefault="00F94FE9" w:rsidP="00F94FE9">
            <w:pPr>
              <w:jc w:val="center"/>
            </w:pPr>
          </w:p>
        </w:tc>
        <w:tc>
          <w:tcPr>
            <w:tcW w:w="78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523E293" w14:textId="77777777" w:rsidR="00F94FE9" w:rsidRPr="008C754F" w:rsidRDefault="00F94FE9" w:rsidP="00F94FE9">
            <w:pPr>
              <w:jc w:val="center"/>
            </w:pPr>
          </w:p>
        </w:tc>
        <w:tc>
          <w:tcPr>
            <w:tcW w:w="78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CB7F553" w14:textId="77777777" w:rsidR="00F94FE9" w:rsidRPr="008C754F" w:rsidRDefault="00F94FE9" w:rsidP="00F94FE9">
            <w:pPr>
              <w:jc w:val="center"/>
            </w:pPr>
          </w:p>
        </w:tc>
      </w:tr>
      <w:tr w:rsidR="00F94FE9" w14:paraId="7FA4EC20" w14:textId="77777777" w:rsidTr="00F94FE9">
        <w:trPr>
          <w:gridAfter w:val="1"/>
          <w:wAfter w:w="24" w:type="dxa"/>
        </w:trPr>
        <w:tc>
          <w:tcPr>
            <w:tcW w:w="6091" w:type="dxa"/>
            <w:tcBorders>
              <w:top w:val="single" w:sz="4" w:space="0" w:color="B6BD37"/>
              <w:left w:val="single" w:sz="4" w:space="0" w:color="B6BD37"/>
              <w:bottom w:val="single" w:sz="4" w:space="0" w:color="B6BD37"/>
              <w:right w:val="single" w:sz="4" w:space="0" w:color="B6BD37"/>
            </w:tcBorders>
          </w:tcPr>
          <w:p w14:paraId="484CE931" w14:textId="51A43F84" w:rsidR="00F94FE9" w:rsidRPr="00F94FE9" w:rsidRDefault="00F94FE9" w:rsidP="00F94FE9">
            <w:pPr>
              <w:rPr>
                <w:rFonts w:ascii="Arial" w:hAnsi="Arial" w:cs="Arial"/>
                <w:sz w:val="20"/>
                <w:szCs w:val="20"/>
              </w:rPr>
            </w:pPr>
            <w:r w:rsidRPr="00F94FE9">
              <w:rPr>
                <w:rFonts w:ascii="Arial" w:hAnsi="Arial" w:cs="Arial"/>
                <w:sz w:val="20"/>
                <w:szCs w:val="20"/>
              </w:rPr>
              <w:t xml:space="preserve">Ensuring that the address and telephone number of the Authorised Officer at the DE regional office are displayed prominently at the main entrance of the service </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99AD3CB" w14:textId="77777777" w:rsidR="00F94FE9" w:rsidRPr="008C754F" w:rsidRDefault="00F94FE9" w:rsidP="00F94FE9">
            <w:pPr>
              <w:jc w:val="center"/>
            </w:pPr>
            <w:r w:rsidRPr="008C754F">
              <w:t>R</w:t>
            </w:r>
          </w:p>
        </w:tc>
        <w:tc>
          <w:tcPr>
            <w:tcW w:w="78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3BBE82A"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AC66FCB" w14:textId="77777777" w:rsidR="00F94FE9" w:rsidRPr="008C754F" w:rsidRDefault="00F94FE9" w:rsidP="00F94FE9">
            <w:pPr>
              <w:jc w:val="center"/>
            </w:pPr>
          </w:p>
        </w:tc>
        <w:tc>
          <w:tcPr>
            <w:tcW w:w="78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9BBA519" w14:textId="77777777" w:rsidR="00F94FE9" w:rsidRPr="008C754F" w:rsidRDefault="00F94FE9" w:rsidP="00F94FE9">
            <w:pPr>
              <w:jc w:val="center"/>
            </w:pPr>
          </w:p>
        </w:tc>
        <w:tc>
          <w:tcPr>
            <w:tcW w:w="78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EB98EB8" w14:textId="77777777" w:rsidR="00F94FE9" w:rsidRPr="008C754F" w:rsidRDefault="00F94FE9" w:rsidP="00F94FE9">
            <w:pPr>
              <w:jc w:val="center"/>
            </w:pPr>
          </w:p>
        </w:tc>
      </w:tr>
      <w:tr w:rsidR="00F94FE9" w14:paraId="2A690F0E" w14:textId="77777777" w:rsidTr="00F94FE9">
        <w:trPr>
          <w:gridAfter w:val="1"/>
          <w:wAfter w:w="24" w:type="dxa"/>
        </w:trPr>
        <w:tc>
          <w:tcPr>
            <w:tcW w:w="6091" w:type="dxa"/>
            <w:tcBorders>
              <w:top w:val="single" w:sz="4" w:space="0" w:color="B6BD37"/>
              <w:left w:val="single" w:sz="4" w:space="0" w:color="B6BD37"/>
              <w:bottom w:val="single" w:sz="4" w:space="0" w:color="B6BD37"/>
              <w:right w:val="single" w:sz="4" w:space="0" w:color="B6BD37"/>
            </w:tcBorders>
          </w:tcPr>
          <w:p w14:paraId="75038C2C" w14:textId="75314AE8" w:rsidR="00F94FE9" w:rsidRPr="00F94FE9" w:rsidRDefault="00F94FE9" w:rsidP="00F94FE9">
            <w:pPr>
              <w:rPr>
                <w:rFonts w:ascii="Arial" w:hAnsi="Arial" w:cs="Arial"/>
                <w:sz w:val="20"/>
                <w:szCs w:val="20"/>
              </w:rPr>
            </w:pPr>
            <w:r w:rsidRPr="00F94FE9">
              <w:rPr>
                <w:rFonts w:ascii="Arial" w:hAnsi="Arial" w:cs="Arial"/>
                <w:sz w:val="20"/>
                <w:szCs w:val="20"/>
              </w:rPr>
              <w:t xml:space="preserve">Advising parents/guardians and any other new members of </w:t>
            </w:r>
            <w:r w:rsidR="00D42D2F">
              <w:rPr>
                <w:rFonts w:ascii="Arial" w:hAnsi="Arial" w:cs="Arial"/>
                <w:sz w:val="20"/>
                <w:szCs w:val="20"/>
              </w:rPr>
              <w:t>B</w:t>
            </w:r>
            <w:r w:rsidR="000D2204">
              <w:rPr>
                <w:rFonts w:ascii="Arial" w:hAnsi="Arial" w:cs="Arial"/>
                <w:sz w:val="20"/>
                <w:szCs w:val="20"/>
              </w:rPr>
              <w:t xml:space="preserve">alwyn </w:t>
            </w:r>
            <w:r w:rsidR="00D42D2F">
              <w:rPr>
                <w:rFonts w:ascii="Arial" w:hAnsi="Arial" w:cs="Arial"/>
                <w:sz w:val="20"/>
                <w:szCs w:val="20"/>
              </w:rPr>
              <w:t>Community Centre</w:t>
            </w:r>
            <w:r w:rsidRPr="00F94FE9">
              <w:rPr>
                <w:rFonts w:ascii="Arial" w:hAnsi="Arial" w:cs="Arial"/>
                <w:sz w:val="20"/>
                <w:szCs w:val="20"/>
              </w:rPr>
              <w:t xml:space="preserve"> of the </w:t>
            </w:r>
            <w:r w:rsidRPr="00D42D2F">
              <w:rPr>
                <w:rStyle w:val="PolicyNameChar"/>
                <w:rFonts w:ascii="Arial" w:hAnsi="Arial"/>
                <w:color w:val="7030A0"/>
                <w:szCs w:val="20"/>
              </w:rPr>
              <w:t>Compliments and Complaints policy</w:t>
            </w:r>
            <w:r w:rsidRPr="00D42D2F">
              <w:rPr>
                <w:rFonts w:ascii="Arial" w:hAnsi="Arial" w:cs="Arial"/>
                <w:color w:val="7030A0"/>
                <w:sz w:val="20"/>
                <w:szCs w:val="20"/>
              </w:rPr>
              <w:t xml:space="preserve"> </w:t>
            </w:r>
            <w:r w:rsidRPr="00F94FE9">
              <w:rPr>
                <w:rFonts w:ascii="Arial" w:hAnsi="Arial" w:cs="Arial"/>
                <w:sz w:val="20"/>
                <w:szCs w:val="20"/>
              </w:rPr>
              <w:t>and procedures upon enrolment</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4255A43" w14:textId="77777777" w:rsidR="00F94FE9" w:rsidRPr="008C754F" w:rsidRDefault="00F94FE9" w:rsidP="00F94FE9">
            <w:pPr>
              <w:jc w:val="center"/>
            </w:pPr>
            <w:r w:rsidRPr="008C754F">
              <w:t>R</w:t>
            </w:r>
          </w:p>
        </w:tc>
        <w:tc>
          <w:tcPr>
            <w:tcW w:w="78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80493EE"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2ABF843" w14:textId="77777777" w:rsidR="00F94FE9" w:rsidRPr="008C754F" w:rsidRDefault="00F94FE9" w:rsidP="00F94FE9">
            <w:pPr>
              <w:jc w:val="center"/>
            </w:pPr>
          </w:p>
        </w:tc>
        <w:tc>
          <w:tcPr>
            <w:tcW w:w="78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A600445" w14:textId="77777777" w:rsidR="00F94FE9" w:rsidRPr="008C754F" w:rsidRDefault="00F94FE9" w:rsidP="00F94FE9">
            <w:pPr>
              <w:jc w:val="center"/>
            </w:pPr>
          </w:p>
        </w:tc>
        <w:tc>
          <w:tcPr>
            <w:tcW w:w="78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090B47D" w14:textId="77777777" w:rsidR="00F94FE9" w:rsidRPr="008C754F" w:rsidRDefault="00F94FE9" w:rsidP="00F94FE9">
            <w:pPr>
              <w:jc w:val="center"/>
            </w:pPr>
          </w:p>
        </w:tc>
      </w:tr>
      <w:tr w:rsidR="00F94FE9" w14:paraId="6C48F047" w14:textId="77777777" w:rsidTr="00DF739D">
        <w:trPr>
          <w:gridAfter w:val="1"/>
          <w:wAfter w:w="24" w:type="dxa"/>
        </w:trPr>
        <w:tc>
          <w:tcPr>
            <w:tcW w:w="6091" w:type="dxa"/>
            <w:tcBorders>
              <w:top w:val="single" w:sz="4" w:space="0" w:color="B6BD37"/>
              <w:left w:val="single" w:sz="4" w:space="0" w:color="B6BD37"/>
              <w:bottom w:val="single" w:sz="4" w:space="0" w:color="B6BD37"/>
              <w:right w:val="single" w:sz="4" w:space="0" w:color="B6BD37"/>
            </w:tcBorders>
            <w:shd w:val="clear" w:color="auto" w:fill="FFFF00"/>
          </w:tcPr>
          <w:p w14:paraId="1B73584A" w14:textId="77777777" w:rsidR="00F94FE9" w:rsidRPr="00F94FE9" w:rsidRDefault="00F94FE9" w:rsidP="00F94FE9">
            <w:pPr>
              <w:rPr>
                <w:rFonts w:ascii="Arial" w:hAnsi="Arial" w:cs="Arial"/>
                <w:sz w:val="20"/>
                <w:szCs w:val="20"/>
              </w:rPr>
            </w:pPr>
            <w:r w:rsidRPr="00F94FE9">
              <w:rPr>
                <w:rFonts w:ascii="Arial" w:hAnsi="Arial" w:cs="Arial"/>
                <w:sz w:val="20"/>
                <w:szCs w:val="20"/>
              </w:rPr>
              <w:t>Ensuring complaints are taken seriously, and responded to promptly and thoroughly</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30EDE4F" w14:textId="77777777" w:rsidR="00F94FE9" w:rsidRPr="008C754F" w:rsidRDefault="00F94FE9" w:rsidP="00F94FE9">
            <w:pPr>
              <w:jc w:val="center"/>
            </w:pPr>
            <w:r>
              <w:rPr>
                <w:rFonts w:ascii="Abadi" w:hAnsi="Abadi"/>
              </w:rPr>
              <w:t>R</w:t>
            </w:r>
          </w:p>
        </w:tc>
        <w:tc>
          <w:tcPr>
            <w:tcW w:w="78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C7344DB" w14:textId="77777777" w:rsidR="00F94FE9"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D255C53" w14:textId="77777777" w:rsidR="00F94FE9" w:rsidRPr="008C754F" w:rsidRDefault="00F94FE9" w:rsidP="00F94FE9">
            <w:pPr>
              <w:jc w:val="center"/>
            </w:pPr>
          </w:p>
        </w:tc>
        <w:tc>
          <w:tcPr>
            <w:tcW w:w="78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D53C308" w14:textId="77777777" w:rsidR="00F94FE9" w:rsidRPr="008C754F" w:rsidRDefault="00F94FE9" w:rsidP="00F94FE9">
            <w:pPr>
              <w:jc w:val="center"/>
            </w:pPr>
          </w:p>
        </w:tc>
        <w:tc>
          <w:tcPr>
            <w:tcW w:w="78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16DCC72" w14:textId="77777777" w:rsidR="00F94FE9" w:rsidRPr="008C754F" w:rsidRDefault="00F94FE9" w:rsidP="00F94FE9">
            <w:pPr>
              <w:jc w:val="center"/>
            </w:pPr>
          </w:p>
        </w:tc>
      </w:tr>
      <w:tr w:rsidR="00F94FE9" w14:paraId="4F603C03" w14:textId="77777777" w:rsidTr="00DF739D">
        <w:trPr>
          <w:gridAfter w:val="1"/>
          <w:wAfter w:w="24" w:type="dxa"/>
        </w:trPr>
        <w:tc>
          <w:tcPr>
            <w:tcW w:w="6091" w:type="dxa"/>
            <w:tcBorders>
              <w:top w:val="single" w:sz="4" w:space="0" w:color="B6BD37"/>
              <w:left w:val="single" w:sz="4" w:space="0" w:color="B6BD37"/>
              <w:bottom w:val="single" w:sz="4" w:space="0" w:color="B6BD37"/>
              <w:right w:val="single" w:sz="4" w:space="0" w:color="B6BD37"/>
            </w:tcBorders>
            <w:shd w:val="clear" w:color="auto" w:fill="FFFF00"/>
          </w:tcPr>
          <w:p w14:paraId="4536BCD8" w14:textId="77777777" w:rsidR="00F94FE9" w:rsidRPr="00F94FE9" w:rsidRDefault="00F94FE9" w:rsidP="00F94FE9">
            <w:pPr>
              <w:rPr>
                <w:rFonts w:ascii="Arial" w:hAnsi="Arial" w:cs="Arial"/>
                <w:sz w:val="20"/>
                <w:szCs w:val="20"/>
              </w:rPr>
            </w:pPr>
            <w:r w:rsidRPr="00F94FE9">
              <w:rPr>
                <w:rFonts w:ascii="Arial" w:hAnsi="Arial" w:cs="Arial"/>
                <w:sz w:val="20"/>
                <w:szCs w:val="20"/>
              </w:rPr>
              <w:t xml:space="preserve">Ensuring the complaints processes is child focused, understood broadly (including by children, their families, staff and volunteers), culturally safe and compliant with privacy laws, reporting obligations and employment law </w:t>
            </w:r>
            <w:r w:rsidRPr="00F94FE9">
              <w:rPr>
                <w:rStyle w:val="RefertoSourceDefinitionsAttachmentChar"/>
                <w:rFonts w:ascii="Arial" w:hAnsi="Arial"/>
                <w:szCs w:val="20"/>
              </w:rPr>
              <w:t>(refer to Attachment 1 &amp; 2)</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FF782CF" w14:textId="77777777" w:rsidR="00F94FE9" w:rsidRPr="008C754F" w:rsidRDefault="00F94FE9" w:rsidP="00F94FE9">
            <w:pPr>
              <w:jc w:val="center"/>
            </w:pPr>
            <w:r w:rsidRPr="008C754F">
              <w:t>R</w:t>
            </w:r>
          </w:p>
        </w:tc>
        <w:tc>
          <w:tcPr>
            <w:tcW w:w="78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5621EF5"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04A7C17" w14:textId="77777777" w:rsidR="00F94FE9" w:rsidRPr="008C754F" w:rsidRDefault="00F94FE9" w:rsidP="00F94FE9">
            <w:pPr>
              <w:jc w:val="center"/>
            </w:pPr>
          </w:p>
        </w:tc>
        <w:tc>
          <w:tcPr>
            <w:tcW w:w="78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4874517" w14:textId="77777777" w:rsidR="00F94FE9" w:rsidRPr="008C754F" w:rsidRDefault="00F94FE9" w:rsidP="00F94FE9">
            <w:pPr>
              <w:jc w:val="center"/>
            </w:pPr>
          </w:p>
        </w:tc>
        <w:tc>
          <w:tcPr>
            <w:tcW w:w="78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47248D1" w14:textId="77777777" w:rsidR="00F94FE9" w:rsidRPr="008C754F" w:rsidRDefault="00F94FE9" w:rsidP="00F94FE9">
            <w:pPr>
              <w:jc w:val="center"/>
            </w:pPr>
          </w:p>
        </w:tc>
      </w:tr>
      <w:tr w:rsidR="00F94FE9" w14:paraId="6A4767DC" w14:textId="77777777" w:rsidTr="000F1FB2">
        <w:trPr>
          <w:gridAfter w:val="1"/>
          <w:wAfter w:w="24" w:type="dxa"/>
        </w:trPr>
        <w:tc>
          <w:tcPr>
            <w:tcW w:w="6091" w:type="dxa"/>
            <w:tcBorders>
              <w:top w:val="single" w:sz="4" w:space="0" w:color="B6BD37"/>
              <w:left w:val="single" w:sz="4" w:space="0" w:color="B6BD37"/>
              <w:bottom w:val="single" w:sz="4" w:space="0" w:color="B6BD37"/>
              <w:right w:val="single" w:sz="4" w:space="0" w:color="B6BD37"/>
            </w:tcBorders>
            <w:shd w:val="clear" w:color="auto" w:fill="FFFF00"/>
          </w:tcPr>
          <w:p w14:paraId="39EB20DF" w14:textId="77777777" w:rsidR="00F94FE9" w:rsidRPr="00F94FE9" w:rsidRDefault="00F94FE9" w:rsidP="00F94FE9">
            <w:pPr>
              <w:rPr>
                <w:rFonts w:ascii="Arial" w:hAnsi="Arial" w:cs="Arial"/>
                <w:sz w:val="20"/>
                <w:szCs w:val="20"/>
              </w:rPr>
            </w:pPr>
            <w:r w:rsidRPr="00F94FE9">
              <w:rPr>
                <w:rFonts w:ascii="Arial" w:hAnsi="Arial" w:cs="Arial"/>
                <w:sz w:val="20"/>
                <w:szCs w:val="20"/>
              </w:rPr>
              <w:t>Ensuring educators, staff, volunteers and students are well informed about their child protection responsibilities and reporting and privacy obligations</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C58E66D" w14:textId="77777777" w:rsidR="00F94FE9" w:rsidRPr="008C754F" w:rsidRDefault="00F94FE9" w:rsidP="00F94FE9">
            <w:pPr>
              <w:jc w:val="center"/>
            </w:pPr>
            <w:r>
              <w:rPr>
                <w:rFonts w:ascii="Abadi" w:hAnsi="Abadi"/>
              </w:rPr>
              <w:t>R</w:t>
            </w:r>
          </w:p>
        </w:tc>
        <w:tc>
          <w:tcPr>
            <w:tcW w:w="78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98CAE27" w14:textId="77777777" w:rsidR="00F94FE9" w:rsidRDefault="00F94FE9" w:rsidP="00F94FE9">
            <w:pPr>
              <w:jc w:val="center"/>
            </w:pPr>
            <w:r>
              <w:rPr>
                <w:rFonts w:ascii="Abadi" w:hAnsi="Abadi"/>
              </w:rPr>
              <w:t>R</w:t>
            </w:r>
          </w:p>
        </w:tc>
        <w:tc>
          <w:tcPr>
            <w:tcW w:w="78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501DDBE"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3A4981E" w14:textId="77777777" w:rsidR="00F94FE9" w:rsidRPr="008C754F" w:rsidRDefault="00F94FE9" w:rsidP="00F94FE9">
            <w:pPr>
              <w:jc w:val="center"/>
            </w:pPr>
          </w:p>
        </w:tc>
        <w:tc>
          <w:tcPr>
            <w:tcW w:w="78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C6C856C" w14:textId="77777777" w:rsidR="00F94FE9" w:rsidRPr="008C754F" w:rsidRDefault="00F94FE9" w:rsidP="00F94FE9">
            <w:pPr>
              <w:jc w:val="center"/>
            </w:pPr>
            <w:r>
              <w:sym w:font="Symbol" w:char="F0D6"/>
            </w:r>
          </w:p>
        </w:tc>
      </w:tr>
      <w:tr w:rsidR="00F94FE9" w14:paraId="197257D8" w14:textId="77777777" w:rsidTr="000F1FB2">
        <w:trPr>
          <w:gridAfter w:val="1"/>
          <w:wAfter w:w="24" w:type="dxa"/>
        </w:trPr>
        <w:tc>
          <w:tcPr>
            <w:tcW w:w="6091" w:type="dxa"/>
            <w:tcBorders>
              <w:top w:val="single" w:sz="4" w:space="0" w:color="B6BD37"/>
              <w:left w:val="single" w:sz="4" w:space="0" w:color="B6BD37"/>
              <w:bottom w:val="single" w:sz="4" w:space="0" w:color="B6BD37"/>
              <w:right w:val="single" w:sz="4" w:space="0" w:color="B6BD37"/>
            </w:tcBorders>
            <w:shd w:val="clear" w:color="auto" w:fill="FFFF00"/>
          </w:tcPr>
          <w:p w14:paraId="506844DA" w14:textId="77777777" w:rsidR="00F94FE9" w:rsidRPr="00F94FE9" w:rsidRDefault="00F94FE9" w:rsidP="00F94FE9">
            <w:pPr>
              <w:rPr>
                <w:rFonts w:ascii="Arial" w:hAnsi="Arial" w:cs="Arial"/>
                <w:sz w:val="20"/>
                <w:szCs w:val="20"/>
              </w:rPr>
            </w:pPr>
            <w:r w:rsidRPr="00F94FE9">
              <w:rPr>
                <w:rFonts w:ascii="Arial" w:hAnsi="Arial" w:cs="Arial"/>
                <w:sz w:val="20"/>
                <w:szCs w:val="20"/>
              </w:rPr>
              <w:t>Ensuring educators, staff, volunteers and students are well informed about the different ways children express concerns or distress and disclose harm, as well as processes for responding to disclosures from children</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B26488B" w14:textId="77777777" w:rsidR="00F94FE9" w:rsidRDefault="00F94FE9" w:rsidP="00F94FE9">
            <w:pPr>
              <w:jc w:val="center"/>
              <w:rPr>
                <w:rFonts w:ascii="Abadi" w:hAnsi="Abadi"/>
              </w:rPr>
            </w:pPr>
            <w:r>
              <w:rPr>
                <w:rFonts w:ascii="Abadi" w:hAnsi="Abadi"/>
              </w:rPr>
              <w:t>R</w:t>
            </w:r>
          </w:p>
        </w:tc>
        <w:tc>
          <w:tcPr>
            <w:tcW w:w="78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6B9E52C" w14:textId="77777777" w:rsidR="00F94FE9" w:rsidRDefault="00F94FE9" w:rsidP="00F94FE9">
            <w:pPr>
              <w:jc w:val="center"/>
            </w:pPr>
            <w:r>
              <w:rPr>
                <w:rFonts w:ascii="Abadi" w:hAnsi="Abadi"/>
              </w:rPr>
              <w:t>R</w:t>
            </w:r>
          </w:p>
        </w:tc>
        <w:tc>
          <w:tcPr>
            <w:tcW w:w="78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499994E" w14:textId="77777777" w:rsidR="00F94FE9"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39B3AC0" w14:textId="77777777" w:rsidR="00F94FE9" w:rsidRPr="008C754F" w:rsidRDefault="00F94FE9" w:rsidP="00F94FE9">
            <w:pPr>
              <w:jc w:val="center"/>
            </w:pPr>
          </w:p>
        </w:tc>
        <w:tc>
          <w:tcPr>
            <w:tcW w:w="78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529A381" w14:textId="77777777" w:rsidR="00F94FE9" w:rsidRDefault="00F94FE9" w:rsidP="00F94FE9">
            <w:pPr>
              <w:jc w:val="center"/>
            </w:pPr>
            <w:r>
              <w:sym w:font="Symbol" w:char="F0D6"/>
            </w:r>
          </w:p>
        </w:tc>
      </w:tr>
      <w:tr w:rsidR="00F94FE9" w14:paraId="30AD6AAD" w14:textId="77777777" w:rsidTr="00F94FE9">
        <w:trPr>
          <w:gridAfter w:val="1"/>
          <w:wAfter w:w="24" w:type="dxa"/>
        </w:trPr>
        <w:tc>
          <w:tcPr>
            <w:tcW w:w="6091" w:type="dxa"/>
            <w:tcBorders>
              <w:top w:val="single" w:sz="4" w:space="0" w:color="B6BD37"/>
              <w:left w:val="single" w:sz="4" w:space="0" w:color="B6BD37"/>
              <w:bottom w:val="single" w:sz="4" w:space="0" w:color="B6BD37"/>
              <w:right w:val="single" w:sz="4" w:space="0" w:color="B6BD37"/>
            </w:tcBorders>
          </w:tcPr>
          <w:p w14:paraId="52A0B3FD" w14:textId="77777777" w:rsidR="00F94FE9" w:rsidRPr="00F94FE9" w:rsidRDefault="00F94FE9" w:rsidP="00F94FE9">
            <w:pPr>
              <w:rPr>
                <w:rFonts w:ascii="Arial" w:hAnsi="Arial" w:cs="Arial"/>
                <w:sz w:val="20"/>
                <w:szCs w:val="20"/>
              </w:rPr>
            </w:pPr>
            <w:r w:rsidRPr="00F94FE9">
              <w:rPr>
                <w:rFonts w:ascii="Arial" w:hAnsi="Arial" w:cs="Arial"/>
                <w:sz w:val="20"/>
                <w:szCs w:val="20"/>
              </w:rPr>
              <w:t>Ensuring that the management of a complaint that alleges a child is exhibiting harmful sexual behaviours is child focused, culturally safe and compliant with privacy laws, reporting obligations and employment law</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A25C56D" w14:textId="77777777" w:rsidR="00F94FE9" w:rsidRPr="008C754F" w:rsidRDefault="00F94FE9" w:rsidP="00F94FE9">
            <w:pPr>
              <w:jc w:val="center"/>
            </w:pPr>
            <w:r>
              <w:rPr>
                <w:rFonts w:ascii="Abadi" w:hAnsi="Abadi"/>
              </w:rPr>
              <w:t>R</w:t>
            </w:r>
          </w:p>
        </w:tc>
        <w:tc>
          <w:tcPr>
            <w:tcW w:w="78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613E29B" w14:textId="77777777" w:rsidR="00F94FE9"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3E91F77" w14:textId="77777777" w:rsidR="00F94FE9" w:rsidRPr="008C754F" w:rsidRDefault="00F94FE9" w:rsidP="00F94FE9">
            <w:pPr>
              <w:jc w:val="center"/>
            </w:pPr>
          </w:p>
        </w:tc>
        <w:tc>
          <w:tcPr>
            <w:tcW w:w="78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168D2D2" w14:textId="77777777" w:rsidR="00F94FE9" w:rsidRPr="008C754F" w:rsidRDefault="00F94FE9" w:rsidP="00F94FE9">
            <w:pPr>
              <w:jc w:val="center"/>
            </w:pPr>
          </w:p>
        </w:tc>
        <w:tc>
          <w:tcPr>
            <w:tcW w:w="78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D6CC423" w14:textId="77777777" w:rsidR="00F94FE9" w:rsidRPr="008C754F" w:rsidRDefault="00F94FE9" w:rsidP="00F94FE9">
            <w:pPr>
              <w:jc w:val="center"/>
            </w:pPr>
          </w:p>
        </w:tc>
      </w:tr>
      <w:tr w:rsidR="00F94FE9" w14:paraId="3664D238" w14:textId="77777777" w:rsidTr="00F94FE9">
        <w:trPr>
          <w:gridAfter w:val="1"/>
          <w:wAfter w:w="24" w:type="dxa"/>
        </w:trPr>
        <w:tc>
          <w:tcPr>
            <w:tcW w:w="6091" w:type="dxa"/>
            <w:tcBorders>
              <w:top w:val="single" w:sz="4" w:space="0" w:color="B6BD37"/>
              <w:left w:val="single" w:sz="4" w:space="0" w:color="B6BD37"/>
              <w:bottom w:val="single" w:sz="4" w:space="0" w:color="B6BD37"/>
              <w:right w:val="single" w:sz="4" w:space="0" w:color="B6BD37"/>
            </w:tcBorders>
          </w:tcPr>
          <w:p w14:paraId="07E24146" w14:textId="1B4D5C97" w:rsidR="00F94FE9" w:rsidRPr="00F94FE9" w:rsidRDefault="00F94FE9" w:rsidP="00F94FE9">
            <w:pPr>
              <w:rPr>
                <w:rFonts w:ascii="Arial" w:hAnsi="Arial" w:cs="Arial"/>
                <w:sz w:val="20"/>
                <w:szCs w:val="20"/>
              </w:rPr>
            </w:pPr>
            <w:r w:rsidRPr="00F94FE9">
              <w:rPr>
                <w:rFonts w:ascii="Arial" w:hAnsi="Arial" w:cs="Arial"/>
                <w:sz w:val="20"/>
                <w:szCs w:val="20"/>
              </w:rPr>
              <w:t xml:space="preserve">Ensuring that children have access to </w:t>
            </w:r>
            <w:r w:rsidR="00F8572C" w:rsidRPr="00F94FE9">
              <w:rPr>
                <w:rFonts w:ascii="Arial" w:hAnsi="Arial" w:cs="Arial"/>
                <w:sz w:val="20"/>
                <w:szCs w:val="20"/>
              </w:rPr>
              <w:t>age-appropriate</w:t>
            </w:r>
            <w:r w:rsidRPr="00F94FE9">
              <w:rPr>
                <w:rFonts w:ascii="Arial" w:hAnsi="Arial" w:cs="Arial"/>
                <w:sz w:val="20"/>
                <w:szCs w:val="20"/>
              </w:rPr>
              <w:t xml:space="preserve"> information, support and complaints processes in ways that are culturally safe, accessible and easy to understand</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DEEC66A" w14:textId="77777777" w:rsidR="00F94FE9" w:rsidRPr="008C754F" w:rsidRDefault="00F94FE9" w:rsidP="00F94FE9">
            <w:pPr>
              <w:jc w:val="center"/>
            </w:pPr>
            <w:r w:rsidRPr="008C754F">
              <w:t>R</w:t>
            </w:r>
          </w:p>
        </w:tc>
        <w:tc>
          <w:tcPr>
            <w:tcW w:w="78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C3E9BE3"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8EF22F7"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91D2CDA" w14:textId="77777777" w:rsidR="00F94FE9" w:rsidRPr="008C754F" w:rsidRDefault="00F94FE9" w:rsidP="00F94FE9">
            <w:pPr>
              <w:jc w:val="center"/>
            </w:pPr>
          </w:p>
        </w:tc>
        <w:tc>
          <w:tcPr>
            <w:tcW w:w="78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F4EA034" w14:textId="77777777" w:rsidR="00F94FE9" w:rsidRPr="008C754F" w:rsidRDefault="00F94FE9" w:rsidP="00F94FE9">
            <w:pPr>
              <w:jc w:val="center"/>
            </w:pPr>
            <w:r>
              <w:sym w:font="Symbol" w:char="F0D6"/>
            </w:r>
          </w:p>
        </w:tc>
      </w:tr>
      <w:tr w:rsidR="00F94FE9" w14:paraId="7B845C0E" w14:textId="77777777" w:rsidTr="001640BC">
        <w:trPr>
          <w:gridAfter w:val="1"/>
          <w:wAfter w:w="24" w:type="dxa"/>
        </w:trPr>
        <w:tc>
          <w:tcPr>
            <w:tcW w:w="6091" w:type="dxa"/>
            <w:tcBorders>
              <w:top w:val="single" w:sz="4" w:space="0" w:color="B6BD37"/>
              <w:left w:val="single" w:sz="4" w:space="0" w:color="B6BD37"/>
              <w:bottom w:val="single" w:sz="4" w:space="0" w:color="B6BD37"/>
              <w:right w:val="single" w:sz="4" w:space="0" w:color="B6BD37"/>
            </w:tcBorders>
            <w:shd w:val="clear" w:color="auto" w:fill="FFFF00"/>
          </w:tcPr>
          <w:p w14:paraId="54E17467" w14:textId="77777777" w:rsidR="00F94FE9" w:rsidRPr="00F94FE9" w:rsidRDefault="00F94FE9" w:rsidP="00F94FE9">
            <w:pPr>
              <w:rPr>
                <w:rFonts w:ascii="Arial" w:hAnsi="Arial" w:cs="Arial"/>
                <w:sz w:val="20"/>
                <w:szCs w:val="20"/>
              </w:rPr>
            </w:pPr>
            <w:r w:rsidRPr="00F94FE9">
              <w:rPr>
                <w:rFonts w:ascii="Arial" w:hAnsi="Arial" w:cs="Arial"/>
                <w:sz w:val="20"/>
                <w:szCs w:val="20"/>
              </w:rPr>
              <w:t>Ensuring barriers for all children to complain are removed and reasonable adjustments are made to meet their needs.</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83B66E3"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9E6F9A4" w14:textId="77777777" w:rsidR="00F94FE9"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D03E6FD" w14:textId="77777777" w:rsidR="00F94FE9"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9C14CA7" w14:textId="77777777" w:rsidR="00F94FE9" w:rsidRPr="008C754F" w:rsidRDefault="00F94FE9" w:rsidP="00F94FE9">
            <w:pPr>
              <w:jc w:val="center"/>
            </w:pPr>
          </w:p>
        </w:tc>
        <w:tc>
          <w:tcPr>
            <w:tcW w:w="78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7A68D37" w14:textId="77777777" w:rsidR="00F94FE9" w:rsidRDefault="00F94FE9" w:rsidP="00F94FE9">
            <w:pPr>
              <w:jc w:val="center"/>
            </w:pPr>
          </w:p>
        </w:tc>
      </w:tr>
      <w:tr w:rsidR="00F94FE9" w14:paraId="5A5D6765" w14:textId="77777777" w:rsidTr="00F94FE9">
        <w:trPr>
          <w:gridAfter w:val="1"/>
          <w:wAfter w:w="24" w:type="dxa"/>
        </w:trPr>
        <w:tc>
          <w:tcPr>
            <w:tcW w:w="6091" w:type="dxa"/>
            <w:tcBorders>
              <w:top w:val="single" w:sz="4" w:space="0" w:color="B6BD37"/>
              <w:left w:val="single" w:sz="4" w:space="0" w:color="B6BD37"/>
              <w:bottom w:val="single" w:sz="4" w:space="0" w:color="B6BD37"/>
              <w:right w:val="single" w:sz="4" w:space="0" w:color="B6BD37"/>
            </w:tcBorders>
          </w:tcPr>
          <w:p w14:paraId="1FCC8690" w14:textId="6D3C9559" w:rsidR="00F94FE9" w:rsidRPr="00F94FE9" w:rsidRDefault="00F94FE9" w:rsidP="00F94FE9">
            <w:pPr>
              <w:rPr>
                <w:rFonts w:ascii="Arial" w:hAnsi="Arial" w:cs="Arial"/>
                <w:sz w:val="20"/>
                <w:szCs w:val="20"/>
              </w:rPr>
            </w:pPr>
            <w:r w:rsidRPr="00F94FE9">
              <w:rPr>
                <w:rFonts w:ascii="Arial" w:hAnsi="Arial" w:cs="Arial"/>
                <w:sz w:val="20"/>
                <w:szCs w:val="20"/>
              </w:rPr>
              <w:t xml:space="preserve">Ensuring that this policy is available for inspection at the service at all times </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453175C" w14:textId="77777777" w:rsidR="00F94FE9" w:rsidRPr="008C754F" w:rsidRDefault="00F94FE9" w:rsidP="00F94FE9">
            <w:pPr>
              <w:jc w:val="center"/>
            </w:pPr>
            <w:r w:rsidRPr="008C754F">
              <w:t>R</w:t>
            </w:r>
          </w:p>
        </w:tc>
        <w:tc>
          <w:tcPr>
            <w:tcW w:w="78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2B3DE1F"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95CF97E" w14:textId="77777777" w:rsidR="00F94FE9" w:rsidRPr="008C754F" w:rsidRDefault="00F94FE9" w:rsidP="00F94FE9">
            <w:pPr>
              <w:jc w:val="center"/>
            </w:pPr>
          </w:p>
        </w:tc>
        <w:tc>
          <w:tcPr>
            <w:tcW w:w="78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EDC3364" w14:textId="77777777" w:rsidR="00F94FE9" w:rsidRPr="008C754F" w:rsidRDefault="00F94FE9" w:rsidP="00F94FE9">
            <w:pPr>
              <w:jc w:val="center"/>
            </w:pPr>
          </w:p>
        </w:tc>
        <w:tc>
          <w:tcPr>
            <w:tcW w:w="78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0AC3AED" w14:textId="77777777" w:rsidR="00F94FE9" w:rsidRPr="008C754F" w:rsidRDefault="00F94FE9" w:rsidP="00F94FE9">
            <w:pPr>
              <w:jc w:val="center"/>
            </w:pPr>
          </w:p>
        </w:tc>
      </w:tr>
      <w:tr w:rsidR="00F94FE9" w14:paraId="142A767A" w14:textId="77777777" w:rsidTr="001640BC">
        <w:trPr>
          <w:gridAfter w:val="1"/>
          <w:wAfter w:w="24" w:type="dxa"/>
        </w:trPr>
        <w:tc>
          <w:tcPr>
            <w:tcW w:w="6091" w:type="dxa"/>
            <w:tcBorders>
              <w:top w:val="single" w:sz="4" w:space="0" w:color="B6BD37"/>
              <w:left w:val="single" w:sz="4" w:space="0" w:color="B6BD37"/>
              <w:bottom w:val="single" w:sz="4" w:space="0" w:color="B6BD37"/>
              <w:right w:val="single" w:sz="4" w:space="0" w:color="B6BD37"/>
            </w:tcBorders>
            <w:shd w:val="clear" w:color="auto" w:fill="FFFF00"/>
          </w:tcPr>
          <w:p w14:paraId="4C546A9A" w14:textId="77777777" w:rsidR="00F94FE9" w:rsidRPr="00F94FE9" w:rsidRDefault="00F94FE9" w:rsidP="00F94FE9">
            <w:pPr>
              <w:rPr>
                <w:rFonts w:ascii="Arial" w:hAnsi="Arial" w:cs="Arial"/>
                <w:sz w:val="20"/>
                <w:szCs w:val="20"/>
              </w:rPr>
            </w:pPr>
            <w:r w:rsidRPr="00F94FE9">
              <w:rPr>
                <w:rFonts w:ascii="Arial" w:hAnsi="Arial" w:cs="Arial"/>
                <w:sz w:val="20"/>
                <w:szCs w:val="20"/>
              </w:rPr>
              <w:lastRenderedPageBreak/>
              <w:t>Ensuring the complaint-handling system is easily understood by children, families, staff and volunteers and are culturally safe</w:t>
            </w:r>
            <w:r w:rsidRPr="00F94FE9">
              <w:rPr>
                <w:rStyle w:val="RefertoSourceDefinitionsAttachmentChar"/>
                <w:rFonts w:ascii="Arial" w:hAnsi="Arial"/>
                <w:szCs w:val="20"/>
              </w:rPr>
              <w:t xml:space="preserve"> (refer to Attachment 1 and 4)</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D8A78C6"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448342D" w14:textId="77777777" w:rsidR="00F94FE9"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1065993"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BA70ADB" w14:textId="77777777" w:rsidR="00F94FE9" w:rsidRPr="008C754F" w:rsidRDefault="00F94FE9" w:rsidP="00F94FE9">
            <w:pPr>
              <w:jc w:val="center"/>
            </w:pPr>
          </w:p>
        </w:tc>
        <w:tc>
          <w:tcPr>
            <w:tcW w:w="78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2586515" w14:textId="77777777" w:rsidR="00F94FE9" w:rsidRPr="008C754F" w:rsidRDefault="00F94FE9" w:rsidP="00F94FE9">
            <w:pPr>
              <w:jc w:val="center"/>
            </w:pPr>
          </w:p>
        </w:tc>
      </w:tr>
      <w:tr w:rsidR="00F94FE9" w14:paraId="0323300D" w14:textId="77777777" w:rsidTr="00C5060B">
        <w:trPr>
          <w:gridAfter w:val="1"/>
          <w:wAfter w:w="24" w:type="dxa"/>
        </w:trPr>
        <w:tc>
          <w:tcPr>
            <w:tcW w:w="6091" w:type="dxa"/>
            <w:tcBorders>
              <w:top w:val="single" w:sz="4" w:space="0" w:color="B6BD37"/>
              <w:left w:val="single" w:sz="4" w:space="0" w:color="B6BD37"/>
              <w:bottom w:val="single" w:sz="4" w:space="0" w:color="B6BD37"/>
              <w:right w:val="single" w:sz="4" w:space="0" w:color="B6BD37"/>
            </w:tcBorders>
            <w:shd w:val="clear" w:color="auto" w:fill="FFFF00"/>
          </w:tcPr>
          <w:p w14:paraId="3C0FE15E" w14:textId="77777777" w:rsidR="00F94FE9" w:rsidRPr="00F94FE9" w:rsidRDefault="00F94FE9" w:rsidP="00F94FE9">
            <w:pPr>
              <w:rPr>
                <w:rFonts w:ascii="Arial" w:hAnsi="Arial" w:cs="Arial"/>
                <w:sz w:val="20"/>
                <w:szCs w:val="20"/>
              </w:rPr>
            </w:pPr>
            <w:r w:rsidRPr="00F94FE9">
              <w:rPr>
                <w:rFonts w:ascii="Arial" w:hAnsi="Arial" w:cs="Arial"/>
                <w:sz w:val="20"/>
                <w:szCs w:val="20"/>
              </w:rPr>
              <w:t xml:space="preserve">Ensuring there are a various way for children to make complaints are made available based on their feedback about how they prefer to communicate </w:t>
            </w:r>
            <w:r w:rsidRPr="00F94FE9">
              <w:rPr>
                <w:rStyle w:val="RefertoSourceDefinitionsAttachmentChar"/>
                <w:rFonts w:ascii="Arial" w:hAnsi="Arial"/>
                <w:szCs w:val="20"/>
              </w:rPr>
              <w:t>(refer to Attachment 4)</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845A2B9" w14:textId="77777777" w:rsidR="00F94FE9"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280694D" w14:textId="77777777" w:rsidR="00F94FE9"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3547D80" w14:textId="77777777" w:rsidR="00F94FE9"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B5F58C3" w14:textId="77777777" w:rsidR="00F94FE9" w:rsidRPr="008C754F" w:rsidRDefault="00F94FE9" w:rsidP="00F94FE9">
            <w:pPr>
              <w:jc w:val="center"/>
            </w:pPr>
          </w:p>
        </w:tc>
        <w:tc>
          <w:tcPr>
            <w:tcW w:w="78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3DD12B2" w14:textId="77777777" w:rsidR="00F94FE9" w:rsidRPr="008C754F" w:rsidRDefault="00F94FE9" w:rsidP="00F94FE9">
            <w:pPr>
              <w:jc w:val="center"/>
            </w:pPr>
          </w:p>
        </w:tc>
      </w:tr>
      <w:tr w:rsidR="00F94FE9" w14:paraId="41B2D544" w14:textId="77777777" w:rsidTr="00F94FE9">
        <w:trPr>
          <w:gridAfter w:val="1"/>
          <w:wAfter w:w="24" w:type="dxa"/>
        </w:trPr>
        <w:tc>
          <w:tcPr>
            <w:tcW w:w="6091" w:type="dxa"/>
            <w:tcBorders>
              <w:top w:val="single" w:sz="4" w:space="0" w:color="B6BD37"/>
              <w:left w:val="single" w:sz="4" w:space="0" w:color="B6BD37"/>
              <w:bottom w:val="single" w:sz="4" w:space="0" w:color="B6BD37"/>
              <w:right w:val="single" w:sz="4" w:space="0" w:color="B6BD37"/>
            </w:tcBorders>
          </w:tcPr>
          <w:p w14:paraId="77F72016" w14:textId="77777777" w:rsidR="00F94FE9" w:rsidRPr="00F94FE9" w:rsidRDefault="00F94FE9" w:rsidP="00F94FE9">
            <w:pPr>
              <w:rPr>
                <w:rFonts w:ascii="Arial" w:hAnsi="Arial" w:cs="Arial"/>
                <w:sz w:val="20"/>
                <w:szCs w:val="20"/>
              </w:rPr>
            </w:pPr>
            <w:r w:rsidRPr="00F94FE9">
              <w:rPr>
                <w:rFonts w:ascii="Arial" w:hAnsi="Arial" w:cs="Arial"/>
                <w:sz w:val="20"/>
                <w:szCs w:val="20"/>
              </w:rPr>
              <w:t>Being aware of, and committed to, the principles of communicating and sharing information with service employees, members and volunteers</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E96E321" w14:textId="77777777" w:rsidR="00F94FE9" w:rsidRPr="008C754F" w:rsidRDefault="00F94FE9" w:rsidP="00F94FE9">
            <w:pPr>
              <w:jc w:val="center"/>
            </w:pPr>
            <w:r w:rsidRPr="008C754F">
              <w:t>R</w:t>
            </w:r>
          </w:p>
        </w:tc>
        <w:tc>
          <w:tcPr>
            <w:tcW w:w="78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D945290"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E303588" w14:textId="77777777" w:rsidR="00F94FE9" w:rsidRPr="008C754F" w:rsidRDefault="00F94FE9" w:rsidP="00F94FE9">
            <w:pPr>
              <w:jc w:val="center"/>
            </w:pPr>
          </w:p>
        </w:tc>
        <w:tc>
          <w:tcPr>
            <w:tcW w:w="78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A82665E" w14:textId="77777777" w:rsidR="00F94FE9" w:rsidRPr="008C754F" w:rsidRDefault="00F94FE9" w:rsidP="00F94FE9">
            <w:pPr>
              <w:jc w:val="center"/>
            </w:pPr>
          </w:p>
        </w:tc>
        <w:tc>
          <w:tcPr>
            <w:tcW w:w="78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79DF453" w14:textId="77777777" w:rsidR="00F94FE9" w:rsidRPr="008C754F" w:rsidRDefault="00F94FE9" w:rsidP="00F94FE9">
            <w:pPr>
              <w:jc w:val="center"/>
            </w:pPr>
          </w:p>
        </w:tc>
      </w:tr>
      <w:tr w:rsidR="00F94FE9" w14:paraId="5FDA2C9E" w14:textId="77777777" w:rsidTr="00F94FE9">
        <w:trPr>
          <w:gridAfter w:val="1"/>
          <w:wAfter w:w="24" w:type="dxa"/>
        </w:trPr>
        <w:tc>
          <w:tcPr>
            <w:tcW w:w="6091" w:type="dxa"/>
            <w:tcBorders>
              <w:top w:val="single" w:sz="4" w:space="0" w:color="B6BD37"/>
              <w:left w:val="single" w:sz="4" w:space="0" w:color="B6BD37"/>
              <w:bottom w:val="single" w:sz="4" w:space="0" w:color="B6BD37"/>
              <w:right w:val="single" w:sz="4" w:space="0" w:color="B6BD37"/>
            </w:tcBorders>
          </w:tcPr>
          <w:p w14:paraId="04AC65A0" w14:textId="77777777" w:rsidR="00F94FE9" w:rsidRPr="00F94FE9" w:rsidRDefault="00F94FE9" w:rsidP="00F94FE9">
            <w:pPr>
              <w:rPr>
                <w:rFonts w:ascii="Arial" w:hAnsi="Arial" w:cs="Arial"/>
                <w:sz w:val="20"/>
                <w:szCs w:val="20"/>
              </w:rPr>
            </w:pPr>
            <w:r w:rsidRPr="00F94FE9">
              <w:rPr>
                <w:rFonts w:ascii="Arial" w:hAnsi="Arial" w:cs="Arial"/>
                <w:sz w:val="20"/>
                <w:szCs w:val="20"/>
              </w:rPr>
              <w:t>Responding to all complaints in the most appropriate manner and at the earliest opportunity</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4C36F62" w14:textId="77777777" w:rsidR="00F94FE9" w:rsidRPr="008C754F" w:rsidRDefault="00F94FE9" w:rsidP="00F94FE9">
            <w:pPr>
              <w:jc w:val="center"/>
            </w:pPr>
            <w:r w:rsidRPr="008C754F">
              <w:t>R</w:t>
            </w:r>
          </w:p>
        </w:tc>
        <w:tc>
          <w:tcPr>
            <w:tcW w:w="78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894EEA6"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4942D4C"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39A9208" w14:textId="77777777" w:rsidR="00F94FE9" w:rsidRPr="008C754F" w:rsidRDefault="00F94FE9" w:rsidP="00F94FE9">
            <w:pPr>
              <w:jc w:val="center"/>
            </w:pPr>
          </w:p>
        </w:tc>
        <w:tc>
          <w:tcPr>
            <w:tcW w:w="78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BE0F314" w14:textId="77777777" w:rsidR="00F94FE9" w:rsidRPr="008C754F" w:rsidRDefault="00F94FE9" w:rsidP="00F94FE9">
            <w:pPr>
              <w:jc w:val="center"/>
            </w:pPr>
            <w:r>
              <w:sym w:font="Symbol" w:char="F0D6"/>
            </w:r>
          </w:p>
        </w:tc>
      </w:tr>
      <w:tr w:rsidR="00F94FE9" w14:paraId="3B03C690" w14:textId="77777777" w:rsidTr="00F94FE9">
        <w:trPr>
          <w:gridAfter w:val="1"/>
          <w:wAfter w:w="24" w:type="dxa"/>
        </w:trPr>
        <w:tc>
          <w:tcPr>
            <w:tcW w:w="6091" w:type="dxa"/>
            <w:tcBorders>
              <w:top w:val="single" w:sz="4" w:space="0" w:color="B6BD37"/>
              <w:left w:val="single" w:sz="4" w:space="0" w:color="B6BD37"/>
              <w:bottom w:val="single" w:sz="4" w:space="0" w:color="B6BD37"/>
              <w:right w:val="single" w:sz="4" w:space="0" w:color="B6BD37"/>
            </w:tcBorders>
          </w:tcPr>
          <w:p w14:paraId="4FEE87E2" w14:textId="77777777" w:rsidR="00F94FE9" w:rsidRPr="00F94FE9" w:rsidRDefault="00F94FE9" w:rsidP="00F94FE9">
            <w:pPr>
              <w:rPr>
                <w:rFonts w:ascii="Arial" w:hAnsi="Arial" w:cs="Arial"/>
                <w:sz w:val="20"/>
                <w:szCs w:val="20"/>
              </w:rPr>
            </w:pPr>
            <w:r w:rsidRPr="00F94FE9">
              <w:rPr>
                <w:rFonts w:ascii="Arial" w:hAnsi="Arial" w:cs="Arial"/>
                <w:sz w:val="20"/>
                <w:szCs w:val="20"/>
              </w:rPr>
              <w:t>Treating all complainants fairly and equitably</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CDFC4D1" w14:textId="77777777" w:rsidR="00F94FE9" w:rsidRPr="008C754F" w:rsidRDefault="00F94FE9" w:rsidP="00F94FE9">
            <w:pPr>
              <w:jc w:val="center"/>
            </w:pPr>
            <w:r w:rsidRPr="008C754F">
              <w:t>R</w:t>
            </w:r>
          </w:p>
        </w:tc>
        <w:tc>
          <w:tcPr>
            <w:tcW w:w="78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F8E45FC"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01FE05E"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1EF2787" w14:textId="77777777" w:rsidR="00F94FE9" w:rsidRPr="008C754F" w:rsidRDefault="00F94FE9" w:rsidP="00F94FE9">
            <w:pPr>
              <w:jc w:val="center"/>
            </w:pPr>
          </w:p>
        </w:tc>
        <w:tc>
          <w:tcPr>
            <w:tcW w:w="78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ECC346B" w14:textId="77777777" w:rsidR="00F94FE9" w:rsidRPr="008C754F" w:rsidRDefault="00F94FE9" w:rsidP="00F94FE9">
            <w:pPr>
              <w:jc w:val="center"/>
            </w:pPr>
          </w:p>
        </w:tc>
      </w:tr>
      <w:tr w:rsidR="00F94FE9" w14:paraId="46724A90" w14:textId="77777777" w:rsidTr="00F94FE9">
        <w:trPr>
          <w:gridAfter w:val="1"/>
          <w:wAfter w:w="24" w:type="dxa"/>
        </w:trPr>
        <w:tc>
          <w:tcPr>
            <w:tcW w:w="6091" w:type="dxa"/>
            <w:tcBorders>
              <w:top w:val="single" w:sz="4" w:space="0" w:color="B6BD37"/>
              <w:left w:val="single" w:sz="4" w:space="0" w:color="B6BD37"/>
              <w:bottom w:val="single" w:sz="4" w:space="0" w:color="B6BD37"/>
              <w:right w:val="single" w:sz="4" w:space="0" w:color="B6BD37"/>
            </w:tcBorders>
          </w:tcPr>
          <w:p w14:paraId="1AE5460D" w14:textId="77777777" w:rsidR="00F94FE9" w:rsidRPr="00F94FE9" w:rsidRDefault="00F94FE9" w:rsidP="00F94FE9">
            <w:pPr>
              <w:rPr>
                <w:rFonts w:ascii="Arial" w:hAnsi="Arial" w:cs="Arial"/>
                <w:sz w:val="20"/>
                <w:szCs w:val="20"/>
              </w:rPr>
            </w:pPr>
            <w:r w:rsidRPr="00F94FE9">
              <w:rPr>
                <w:rFonts w:ascii="Arial" w:hAnsi="Arial" w:cs="Arial"/>
                <w:sz w:val="20"/>
                <w:szCs w:val="20"/>
              </w:rPr>
              <w:t>Discussing minor complaints directly with the party involved as a first step towards resolution (the parties are encouraged to discuss the matter professionally and openly work together to achieve a desired outcome)</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8BD1BFD" w14:textId="77777777" w:rsidR="00F94FE9" w:rsidRPr="008C754F" w:rsidRDefault="00F94FE9" w:rsidP="00F94FE9">
            <w:pPr>
              <w:jc w:val="center"/>
            </w:pPr>
            <w:r w:rsidRPr="008C754F">
              <w:t>R</w:t>
            </w:r>
          </w:p>
        </w:tc>
        <w:tc>
          <w:tcPr>
            <w:tcW w:w="78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9E7ACC0"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7DB148D"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AB00DAE" w14:textId="77777777" w:rsidR="00F94FE9" w:rsidRPr="008C754F" w:rsidRDefault="00F94FE9" w:rsidP="00F94FE9">
            <w:pPr>
              <w:jc w:val="center"/>
            </w:pPr>
            <w:r>
              <w:sym w:font="Symbol" w:char="F0D6"/>
            </w:r>
          </w:p>
        </w:tc>
        <w:tc>
          <w:tcPr>
            <w:tcW w:w="78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F09CFB6" w14:textId="77777777" w:rsidR="00F94FE9" w:rsidRPr="008C754F" w:rsidRDefault="00F94FE9" w:rsidP="00F94FE9">
            <w:pPr>
              <w:jc w:val="center"/>
            </w:pPr>
          </w:p>
        </w:tc>
      </w:tr>
      <w:tr w:rsidR="00F94FE9" w14:paraId="37D55928" w14:textId="77777777" w:rsidTr="00F94FE9">
        <w:trPr>
          <w:gridAfter w:val="1"/>
          <w:wAfter w:w="24" w:type="dxa"/>
        </w:trPr>
        <w:tc>
          <w:tcPr>
            <w:tcW w:w="6091" w:type="dxa"/>
            <w:tcBorders>
              <w:top w:val="single" w:sz="4" w:space="0" w:color="B6BD37"/>
              <w:left w:val="single" w:sz="4" w:space="0" w:color="B6BD37"/>
              <w:bottom w:val="single" w:sz="4" w:space="0" w:color="B6BD37"/>
              <w:right w:val="single" w:sz="4" w:space="0" w:color="B6BD37"/>
            </w:tcBorders>
          </w:tcPr>
          <w:p w14:paraId="29A36129" w14:textId="77777777" w:rsidR="00F94FE9" w:rsidRPr="00F94FE9" w:rsidRDefault="00F94FE9" w:rsidP="00F94FE9">
            <w:pPr>
              <w:rPr>
                <w:rFonts w:ascii="Arial" w:hAnsi="Arial" w:cs="Arial"/>
                <w:sz w:val="20"/>
                <w:szCs w:val="20"/>
              </w:rPr>
            </w:pPr>
            <w:r w:rsidRPr="00F94FE9">
              <w:rPr>
                <w:rFonts w:ascii="Arial" w:hAnsi="Arial" w:cs="Arial"/>
                <w:sz w:val="20"/>
                <w:szCs w:val="20"/>
              </w:rPr>
              <w:t>Communicating (preferably in writing) any concerns or compliments relating to the management or operation of the service as soon as is practicable</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BD33C7B" w14:textId="77777777" w:rsidR="00F94FE9" w:rsidRPr="008C754F" w:rsidRDefault="00F94FE9" w:rsidP="00F94FE9">
            <w:pPr>
              <w:jc w:val="center"/>
            </w:pPr>
          </w:p>
        </w:tc>
        <w:tc>
          <w:tcPr>
            <w:tcW w:w="78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1C42BAC"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DCC6265"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4E7685F" w14:textId="77777777" w:rsidR="00F94FE9" w:rsidRPr="008C754F" w:rsidRDefault="00F94FE9" w:rsidP="00F94FE9">
            <w:pPr>
              <w:jc w:val="center"/>
            </w:pPr>
            <w:r>
              <w:sym w:font="Symbol" w:char="F0D6"/>
            </w:r>
          </w:p>
        </w:tc>
        <w:tc>
          <w:tcPr>
            <w:tcW w:w="78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C9C00BE" w14:textId="77777777" w:rsidR="00F94FE9" w:rsidRPr="008C754F" w:rsidRDefault="00F94FE9" w:rsidP="00F94FE9">
            <w:pPr>
              <w:jc w:val="center"/>
            </w:pPr>
            <w:r>
              <w:sym w:font="Symbol" w:char="F0D6"/>
            </w:r>
          </w:p>
        </w:tc>
      </w:tr>
      <w:tr w:rsidR="00F94FE9" w14:paraId="3607FA82" w14:textId="77777777" w:rsidTr="00F94FE9">
        <w:trPr>
          <w:gridAfter w:val="1"/>
          <w:wAfter w:w="24" w:type="dxa"/>
        </w:trPr>
        <w:tc>
          <w:tcPr>
            <w:tcW w:w="6091" w:type="dxa"/>
            <w:tcBorders>
              <w:top w:val="single" w:sz="4" w:space="0" w:color="B6BD37"/>
              <w:left w:val="single" w:sz="4" w:space="0" w:color="B6BD37"/>
              <w:bottom w:val="single" w:sz="4" w:space="0" w:color="B6BD37"/>
              <w:right w:val="single" w:sz="4" w:space="0" w:color="B6BD37"/>
            </w:tcBorders>
          </w:tcPr>
          <w:p w14:paraId="0ECA2F2C" w14:textId="77777777" w:rsidR="00F94FE9" w:rsidRPr="00F94FE9" w:rsidRDefault="00F94FE9" w:rsidP="00F94FE9">
            <w:pPr>
              <w:rPr>
                <w:rFonts w:ascii="Arial" w:hAnsi="Arial" w:cs="Arial"/>
                <w:sz w:val="20"/>
                <w:szCs w:val="20"/>
              </w:rPr>
            </w:pPr>
            <w:r w:rsidRPr="00F94FE9">
              <w:rPr>
                <w:rFonts w:ascii="Arial" w:hAnsi="Arial" w:cs="Arial"/>
                <w:sz w:val="20"/>
                <w:szCs w:val="20"/>
              </w:rPr>
              <w:t xml:space="preserve">Providing a Complaints Register </w:t>
            </w:r>
            <w:r w:rsidRPr="00F94FE9">
              <w:rPr>
                <w:rStyle w:val="RefertoSourceDefinitionsAttachmentChar"/>
                <w:rFonts w:ascii="Arial" w:hAnsi="Arial"/>
                <w:szCs w:val="20"/>
              </w:rPr>
              <w:t>(refer to Definitions)</w:t>
            </w:r>
            <w:r w:rsidRPr="00F94FE9">
              <w:rPr>
                <w:rFonts w:ascii="Arial" w:hAnsi="Arial" w:cs="Arial"/>
                <w:sz w:val="20"/>
                <w:szCs w:val="20"/>
              </w:rPr>
              <w:t xml:space="preserve"> and ensuring that staff record complaints along with outcomes</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D806414" w14:textId="77777777" w:rsidR="00F94FE9" w:rsidRPr="008C754F" w:rsidRDefault="00F94FE9" w:rsidP="00F94FE9">
            <w:pPr>
              <w:jc w:val="center"/>
            </w:pPr>
            <w:r w:rsidRPr="008C754F">
              <w:t>R</w:t>
            </w:r>
          </w:p>
        </w:tc>
        <w:tc>
          <w:tcPr>
            <w:tcW w:w="78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18C3CD7"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C06DB66" w14:textId="77777777" w:rsidR="00F94FE9" w:rsidRPr="008C754F" w:rsidRDefault="00F94FE9" w:rsidP="00F94FE9">
            <w:pPr>
              <w:jc w:val="center"/>
            </w:pPr>
          </w:p>
        </w:tc>
        <w:tc>
          <w:tcPr>
            <w:tcW w:w="78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E1BA2FB" w14:textId="77777777" w:rsidR="00F94FE9" w:rsidRPr="008C754F" w:rsidRDefault="00F94FE9" w:rsidP="00F94FE9">
            <w:pPr>
              <w:jc w:val="center"/>
            </w:pPr>
          </w:p>
        </w:tc>
        <w:tc>
          <w:tcPr>
            <w:tcW w:w="78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548699A" w14:textId="77777777" w:rsidR="00F94FE9" w:rsidRPr="008C754F" w:rsidRDefault="00F94FE9" w:rsidP="00F94FE9">
            <w:pPr>
              <w:jc w:val="center"/>
            </w:pPr>
          </w:p>
        </w:tc>
      </w:tr>
      <w:tr w:rsidR="00F94FE9" w14:paraId="62AFBB53" w14:textId="77777777" w:rsidTr="00F94FE9">
        <w:trPr>
          <w:gridAfter w:val="1"/>
          <w:wAfter w:w="24" w:type="dxa"/>
        </w:trPr>
        <w:tc>
          <w:tcPr>
            <w:tcW w:w="6091" w:type="dxa"/>
            <w:tcBorders>
              <w:top w:val="single" w:sz="4" w:space="0" w:color="B6BD37"/>
              <w:left w:val="single" w:sz="4" w:space="0" w:color="B6BD37"/>
              <w:bottom w:val="single" w:sz="4" w:space="0" w:color="B6BD37"/>
              <w:right w:val="single" w:sz="4" w:space="0" w:color="B6BD37"/>
            </w:tcBorders>
          </w:tcPr>
          <w:p w14:paraId="6B222497" w14:textId="77777777" w:rsidR="00F94FE9" w:rsidRPr="00F94FE9" w:rsidRDefault="00F94FE9" w:rsidP="00F94FE9">
            <w:pPr>
              <w:rPr>
                <w:rFonts w:ascii="Arial" w:hAnsi="Arial" w:cs="Arial"/>
                <w:sz w:val="20"/>
                <w:szCs w:val="20"/>
              </w:rPr>
            </w:pPr>
            <w:r w:rsidRPr="00F94FE9">
              <w:rPr>
                <w:rFonts w:ascii="Arial" w:hAnsi="Arial" w:cs="Arial"/>
                <w:sz w:val="20"/>
                <w:szCs w:val="20"/>
              </w:rPr>
              <w:t>Providing information as requested by the approved provider e.g. written reports relating to the complaint</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7E2AD1E" w14:textId="77777777" w:rsidR="00F94FE9" w:rsidRPr="008C754F" w:rsidRDefault="00F94FE9" w:rsidP="00F94FE9">
            <w:pPr>
              <w:jc w:val="center"/>
            </w:pPr>
          </w:p>
        </w:tc>
        <w:tc>
          <w:tcPr>
            <w:tcW w:w="78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E181FE7"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E8CD01D"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B18B14A" w14:textId="77777777" w:rsidR="00F94FE9" w:rsidRPr="008C754F" w:rsidRDefault="00F94FE9" w:rsidP="00F94FE9">
            <w:pPr>
              <w:jc w:val="center"/>
            </w:pPr>
            <w:r>
              <w:sym w:font="Symbol" w:char="F0D6"/>
            </w:r>
          </w:p>
        </w:tc>
        <w:tc>
          <w:tcPr>
            <w:tcW w:w="78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D564C09" w14:textId="77777777" w:rsidR="00F94FE9" w:rsidRPr="008C754F" w:rsidRDefault="00F94FE9" w:rsidP="00F94FE9">
            <w:pPr>
              <w:jc w:val="center"/>
            </w:pPr>
            <w:r>
              <w:sym w:font="Symbol" w:char="F0D6"/>
            </w:r>
          </w:p>
        </w:tc>
      </w:tr>
      <w:tr w:rsidR="00F94FE9" w14:paraId="551B7B01" w14:textId="77777777" w:rsidTr="00F94FE9">
        <w:trPr>
          <w:gridAfter w:val="1"/>
          <w:wAfter w:w="24" w:type="dxa"/>
        </w:trPr>
        <w:tc>
          <w:tcPr>
            <w:tcW w:w="6091" w:type="dxa"/>
            <w:tcBorders>
              <w:top w:val="single" w:sz="4" w:space="0" w:color="B6BD37"/>
              <w:left w:val="single" w:sz="4" w:space="0" w:color="B6BD37"/>
              <w:bottom w:val="single" w:sz="4" w:space="0" w:color="B6BD37"/>
              <w:right w:val="single" w:sz="4" w:space="0" w:color="B6BD37"/>
            </w:tcBorders>
          </w:tcPr>
          <w:p w14:paraId="0AB258FD" w14:textId="77777777" w:rsidR="00F94FE9" w:rsidRPr="00F94FE9" w:rsidRDefault="00F94FE9" w:rsidP="00F94FE9">
            <w:pPr>
              <w:rPr>
                <w:rFonts w:ascii="Arial" w:hAnsi="Arial" w:cs="Arial"/>
                <w:sz w:val="20"/>
                <w:szCs w:val="20"/>
              </w:rPr>
            </w:pPr>
            <w:r w:rsidRPr="00F94FE9">
              <w:rPr>
                <w:rFonts w:ascii="Arial" w:hAnsi="Arial" w:cs="Arial"/>
                <w:sz w:val="20"/>
                <w:szCs w:val="20"/>
              </w:rPr>
              <w:t xml:space="preserve">Notifying the approved provider if the complaint is a notifiable complaint </w:t>
            </w:r>
            <w:r w:rsidRPr="00F94FE9">
              <w:rPr>
                <w:rStyle w:val="RefertoSourceDefinitionsAttachmentChar"/>
                <w:rFonts w:ascii="Arial" w:hAnsi="Arial"/>
                <w:szCs w:val="20"/>
              </w:rPr>
              <w:t>(refer to Definitions)</w:t>
            </w:r>
            <w:r w:rsidRPr="00F94FE9">
              <w:rPr>
                <w:rFonts w:ascii="Arial" w:hAnsi="Arial" w:cs="Arial"/>
                <w:sz w:val="20"/>
                <w:szCs w:val="20"/>
              </w:rPr>
              <w:t xml:space="preserve"> or is unable to be resolved appropriately in a timely manner</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70CA2B8" w14:textId="77777777" w:rsidR="00F94FE9" w:rsidRPr="008C754F" w:rsidRDefault="00F94FE9" w:rsidP="00F94FE9">
            <w:pPr>
              <w:jc w:val="center"/>
            </w:pPr>
          </w:p>
        </w:tc>
        <w:tc>
          <w:tcPr>
            <w:tcW w:w="78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ACB719E"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9D28F25"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DCA42A1" w14:textId="77777777" w:rsidR="00F94FE9" w:rsidRPr="008C754F" w:rsidRDefault="00F94FE9" w:rsidP="00F94FE9">
            <w:pPr>
              <w:jc w:val="center"/>
            </w:pPr>
            <w:r>
              <w:sym w:font="Symbol" w:char="F0D6"/>
            </w:r>
          </w:p>
        </w:tc>
        <w:tc>
          <w:tcPr>
            <w:tcW w:w="78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36AD935" w14:textId="77777777" w:rsidR="00F94FE9" w:rsidRPr="008C754F" w:rsidRDefault="00F94FE9" w:rsidP="00F94FE9">
            <w:pPr>
              <w:jc w:val="center"/>
            </w:pPr>
            <w:r>
              <w:sym w:font="Symbol" w:char="F0D6"/>
            </w:r>
          </w:p>
        </w:tc>
      </w:tr>
      <w:tr w:rsidR="00F94FE9" w14:paraId="1C4C5A71" w14:textId="77777777" w:rsidTr="00F94FE9">
        <w:trPr>
          <w:gridAfter w:val="1"/>
          <w:wAfter w:w="24" w:type="dxa"/>
        </w:trPr>
        <w:tc>
          <w:tcPr>
            <w:tcW w:w="6091" w:type="dxa"/>
            <w:tcBorders>
              <w:top w:val="single" w:sz="4" w:space="0" w:color="B6BD37"/>
              <w:left w:val="single" w:sz="4" w:space="0" w:color="B6BD37"/>
              <w:bottom w:val="single" w:sz="4" w:space="0" w:color="B6BD37"/>
              <w:right w:val="single" w:sz="4" w:space="0" w:color="B6BD37"/>
            </w:tcBorders>
          </w:tcPr>
          <w:p w14:paraId="1A4AAA69" w14:textId="37A7E96C" w:rsidR="00F94FE9" w:rsidRPr="00F94FE9" w:rsidRDefault="00F94FE9" w:rsidP="00F94FE9">
            <w:pPr>
              <w:rPr>
                <w:rFonts w:ascii="Arial" w:hAnsi="Arial" w:cs="Arial"/>
                <w:sz w:val="20"/>
                <w:szCs w:val="20"/>
              </w:rPr>
            </w:pPr>
            <w:r w:rsidRPr="00F94FE9">
              <w:rPr>
                <w:rFonts w:ascii="Arial" w:hAnsi="Arial" w:cs="Arial"/>
                <w:sz w:val="20"/>
                <w:szCs w:val="20"/>
              </w:rPr>
              <w:t xml:space="preserve">Complying with the service's </w:t>
            </w:r>
            <w:r w:rsidRPr="00486ABB">
              <w:rPr>
                <w:rStyle w:val="PolicyNameChar"/>
                <w:rFonts w:ascii="Arial" w:hAnsi="Arial"/>
                <w:color w:val="7030A0"/>
                <w:szCs w:val="20"/>
              </w:rPr>
              <w:t xml:space="preserve">Privacy and Confidentiality Policy </w:t>
            </w:r>
            <w:r w:rsidRPr="00F94FE9">
              <w:rPr>
                <w:rFonts w:ascii="Arial" w:hAnsi="Arial" w:cs="Arial"/>
                <w:sz w:val="20"/>
                <w:szCs w:val="20"/>
              </w:rPr>
              <w:t xml:space="preserve">at all times </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D7837D7" w14:textId="77777777" w:rsidR="00F94FE9" w:rsidRPr="008C754F" w:rsidRDefault="00F94FE9" w:rsidP="00F94FE9">
            <w:pPr>
              <w:jc w:val="center"/>
            </w:pPr>
            <w:r w:rsidRPr="008C754F">
              <w:t>R</w:t>
            </w:r>
          </w:p>
        </w:tc>
        <w:tc>
          <w:tcPr>
            <w:tcW w:w="78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80307B3"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74B3AA4"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C156C89" w14:textId="77777777" w:rsidR="00F94FE9" w:rsidRPr="008C754F" w:rsidRDefault="00F94FE9" w:rsidP="00F94FE9">
            <w:pPr>
              <w:jc w:val="center"/>
            </w:pPr>
            <w:r>
              <w:sym w:font="Symbol" w:char="F0D6"/>
            </w:r>
          </w:p>
        </w:tc>
        <w:tc>
          <w:tcPr>
            <w:tcW w:w="78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CF19E22" w14:textId="77777777" w:rsidR="00F94FE9" w:rsidRPr="008C754F" w:rsidRDefault="00F94FE9" w:rsidP="00F94FE9">
            <w:pPr>
              <w:jc w:val="center"/>
            </w:pPr>
            <w:r>
              <w:sym w:font="Symbol" w:char="F0D6"/>
            </w:r>
          </w:p>
        </w:tc>
      </w:tr>
      <w:tr w:rsidR="00F94FE9" w14:paraId="78C0CC31" w14:textId="77777777" w:rsidTr="00C5060B">
        <w:trPr>
          <w:gridAfter w:val="1"/>
          <w:wAfter w:w="24" w:type="dxa"/>
        </w:trPr>
        <w:tc>
          <w:tcPr>
            <w:tcW w:w="6091" w:type="dxa"/>
            <w:tcBorders>
              <w:top w:val="single" w:sz="4" w:space="0" w:color="B6BD37"/>
              <w:left w:val="single" w:sz="4" w:space="0" w:color="B6BD37"/>
              <w:bottom w:val="single" w:sz="4" w:space="0" w:color="B6BD37"/>
              <w:right w:val="single" w:sz="4" w:space="0" w:color="B6BD37"/>
            </w:tcBorders>
            <w:shd w:val="clear" w:color="auto" w:fill="FFFF00"/>
          </w:tcPr>
          <w:p w14:paraId="38365D98" w14:textId="49E23350" w:rsidR="00F94FE9" w:rsidRPr="00F94FE9" w:rsidRDefault="00F94FE9" w:rsidP="00F94FE9">
            <w:pPr>
              <w:rPr>
                <w:rFonts w:ascii="Arial" w:hAnsi="Arial" w:cs="Arial"/>
                <w:sz w:val="20"/>
                <w:szCs w:val="20"/>
              </w:rPr>
            </w:pPr>
            <w:r w:rsidRPr="00F94FE9">
              <w:rPr>
                <w:rFonts w:ascii="Arial" w:hAnsi="Arial" w:cs="Arial"/>
                <w:sz w:val="20"/>
                <w:szCs w:val="20"/>
              </w:rPr>
              <w:t>Establishing a Complaints Subcommittee or appointing investigator</w:t>
            </w:r>
            <w:r w:rsidR="00486ABB">
              <w:rPr>
                <w:rFonts w:ascii="Arial" w:hAnsi="Arial" w:cs="Arial"/>
                <w:sz w:val="20"/>
                <w:szCs w:val="20"/>
              </w:rPr>
              <w:t>s</w:t>
            </w:r>
            <w:r w:rsidRPr="00F94FE9">
              <w:rPr>
                <w:rFonts w:ascii="Arial" w:hAnsi="Arial" w:cs="Arial"/>
                <w:sz w:val="20"/>
                <w:szCs w:val="20"/>
              </w:rPr>
              <w:t xml:space="preserve"> to investigate and resolve complaints as required as determined through establish processes. </w:t>
            </w:r>
            <w:r w:rsidRPr="00F94FE9">
              <w:rPr>
                <w:rStyle w:val="RefertoSourceDefinitionsAttachmentChar"/>
                <w:rFonts w:ascii="Arial" w:hAnsi="Arial"/>
                <w:szCs w:val="20"/>
              </w:rPr>
              <w:t>(refer to Attachment 2 &amp; 3)</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8B16112"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7E5A2A3"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F9D42C5" w14:textId="77777777" w:rsidR="00F94FE9" w:rsidRPr="008C754F" w:rsidRDefault="00F94FE9" w:rsidP="00F94FE9">
            <w:pPr>
              <w:jc w:val="center"/>
            </w:pPr>
          </w:p>
        </w:tc>
        <w:tc>
          <w:tcPr>
            <w:tcW w:w="78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F176D8F" w14:textId="77777777" w:rsidR="00F94FE9" w:rsidRPr="008C754F" w:rsidRDefault="00F94FE9" w:rsidP="00F94FE9">
            <w:pPr>
              <w:jc w:val="center"/>
            </w:pPr>
          </w:p>
        </w:tc>
        <w:tc>
          <w:tcPr>
            <w:tcW w:w="78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0D2F9AA" w14:textId="77777777" w:rsidR="00F94FE9" w:rsidRPr="008C754F" w:rsidRDefault="00F94FE9" w:rsidP="00F94FE9">
            <w:pPr>
              <w:jc w:val="center"/>
            </w:pPr>
          </w:p>
        </w:tc>
      </w:tr>
      <w:tr w:rsidR="00F94FE9" w14:paraId="1F2B34F9" w14:textId="77777777" w:rsidTr="00F94FE9">
        <w:trPr>
          <w:gridAfter w:val="1"/>
          <w:wAfter w:w="24" w:type="dxa"/>
        </w:trPr>
        <w:tc>
          <w:tcPr>
            <w:tcW w:w="6091" w:type="dxa"/>
            <w:tcBorders>
              <w:top w:val="single" w:sz="4" w:space="0" w:color="B6BD37"/>
              <w:left w:val="single" w:sz="4" w:space="0" w:color="B6BD37"/>
              <w:bottom w:val="single" w:sz="4" w:space="0" w:color="B6BD37"/>
              <w:right w:val="single" w:sz="4" w:space="0" w:color="B6BD37"/>
            </w:tcBorders>
          </w:tcPr>
          <w:p w14:paraId="1766610D" w14:textId="56EE9FC7" w:rsidR="00F94FE9" w:rsidRPr="00F94FE9" w:rsidRDefault="00F94FE9" w:rsidP="00F94FE9">
            <w:pPr>
              <w:rPr>
                <w:rFonts w:ascii="Arial" w:hAnsi="Arial" w:cs="Arial"/>
                <w:sz w:val="20"/>
                <w:szCs w:val="20"/>
              </w:rPr>
            </w:pPr>
            <w:r w:rsidRPr="00F94FE9">
              <w:rPr>
                <w:rFonts w:ascii="Arial" w:hAnsi="Arial" w:cs="Arial"/>
                <w:sz w:val="20"/>
                <w:szCs w:val="20"/>
              </w:rPr>
              <w:t xml:space="preserve">Referring notifiable complaints </w:t>
            </w:r>
            <w:r w:rsidRPr="00F94FE9">
              <w:rPr>
                <w:rStyle w:val="RefertoSourceDefinitionsAttachmentChar"/>
                <w:rFonts w:ascii="Arial" w:hAnsi="Arial"/>
                <w:szCs w:val="20"/>
              </w:rPr>
              <w:t>(refer to Definitions)</w:t>
            </w:r>
            <w:r w:rsidRPr="00F94FE9">
              <w:rPr>
                <w:rFonts w:ascii="Arial" w:hAnsi="Arial" w:cs="Arial"/>
                <w:sz w:val="20"/>
                <w:szCs w:val="20"/>
              </w:rPr>
              <w:t>, or complaints that are unable to be resolved appropriately and in a timely manner to the investigator</w:t>
            </w:r>
            <w:r w:rsidR="005F01F7">
              <w:rPr>
                <w:rFonts w:ascii="Arial" w:hAnsi="Arial" w:cs="Arial"/>
                <w:sz w:val="20"/>
                <w:szCs w:val="20"/>
              </w:rPr>
              <w:t>s</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DA5DCE7"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F18780F"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8C2D81B" w14:textId="77777777" w:rsidR="00F94FE9" w:rsidRPr="008C754F" w:rsidRDefault="00F94FE9" w:rsidP="00F94FE9">
            <w:pPr>
              <w:jc w:val="center"/>
            </w:pPr>
          </w:p>
        </w:tc>
        <w:tc>
          <w:tcPr>
            <w:tcW w:w="78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5E932A5" w14:textId="77777777" w:rsidR="00F94FE9" w:rsidRPr="008C754F" w:rsidRDefault="00F94FE9" w:rsidP="00F94FE9">
            <w:pPr>
              <w:jc w:val="center"/>
            </w:pPr>
          </w:p>
        </w:tc>
        <w:tc>
          <w:tcPr>
            <w:tcW w:w="78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E488535" w14:textId="77777777" w:rsidR="00F94FE9" w:rsidRPr="008C754F" w:rsidRDefault="00F94FE9" w:rsidP="00F94FE9">
            <w:pPr>
              <w:jc w:val="center"/>
            </w:pPr>
          </w:p>
        </w:tc>
      </w:tr>
      <w:tr w:rsidR="00F94FE9" w14:paraId="727925EB" w14:textId="77777777" w:rsidTr="00F94FE9">
        <w:trPr>
          <w:gridAfter w:val="1"/>
          <w:wAfter w:w="24" w:type="dxa"/>
        </w:trPr>
        <w:tc>
          <w:tcPr>
            <w:tcW w:w="6091" w:type="dxa"/>
            <w:tcBorders>
              <w:top w:val="single" w:sz="4" w:space="0" w:color="B6BD37"/>
              <w:left w:val="single" w:sz="4" w:space="0" w:color="B6BD37"/>
              <w:bottom w:val="single" w:sz="4" w:space="0" w:color="B6BD37"/>
              <w:right w:val="single" w:sz="4" w:space="0" w:color="B6BD37"/>
            </w:tcBorders>
          </w:tcPr>
          <w:p w14:paraId="579BEB74" w14:textId="53F7594A" w:rsidR="00F94FE9" w:rsidRPr="00F94FE9" w:rsidRDefault="00F94FE9" w:rsidP="00F94FE9">
            <w:pPr>
              <w:rPr>
                <w:rFonts w:ascii="Arial" w:hAnsi="Arial" w:cs="Arial"/>
                <w:sz w:val="20"/>
                <w:szCs w:val="20"/>
              </w:rPr>
            </w:pPr>
            <w:r w:rsidRPr="00F94FE9">
              <w:rPr>
                <w:rFonts w:ascii="Arial" w:hAnsi="Arial" w:cs="Arial"/>
                <w:sz w:val="20"/>
                <w:szCs w:val="20"/>
              </w:rPr>
              <w:t xml:space="preserve">Co-operating with requests to meet with the Complaints Subcommittee </w:t>
            </w:r>
            <w:r w:rsidR="001344EC">
              <w:rPr>
                <w:rFonts w:ascii="Arial" w:hAnsi="Arial" w:cs="Arial"/>
                <w:sz w:val="20"/>
                <w:szCs w:val="20"/>
              </w:rPr>
              <w:t xml:space="preserve">or investigators </w:t>
            </w:r>
            <w:r w:rsidRPr="00F94FE9">
              <w:rPr>
                <w:rFonts w:ascii="Arial" w:hAnsi="Arial" w:cs="Arial"/>
                <w:sz w:val="20"/>
                <w:szCs w:val="20"/>
              </w:rPr>
              <w:t>and/or provide relevant information when requested in relation to complaints</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3A4A76C"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EB78B64"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26B34CC"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5D55C29" w14:textId="77777777" w:rsidR="00F94FE9" w:rsidRPr="008C754F" w:rsidRDefault="00F94FE9" w:rsidP="00F94FE9">
            <w:pPr>
              <w:jc w:val="center"/>
            </w:pPr>
            <w:r>
              <w:sym w:font="Symbol" w:char="F0D6"/>
            </w:r>
          </w:p>
        </w:tc>
        <w:tc>
          <w:tcPr>
            <w:tcW w:w="78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53D79DF" w14:textId="77777777" w:rsidR="00F94FE9" w:rsidRPr="008C754F" w:rsidRDefault="00F94FE9" w:rsidP="00F94FE9">
            <w:pPr>
              <w:jc w:val="center"/>
            </w:pPr>
            <w:r>
              <w:sym w:font="Symbol" w:char="F0D6"/>
            </w:r>
          </w:p>
        </w:tc>
      </w:tr>
      <w:tr w:rsidR="00F94FE9" w14:paraId="7F7284BD" w14:textId="77777777" w:rsidTr="00F94FE9">
        <w:trPr>
          <w:gridAfter w:val="1"/>
          <w:wAfter w:w="24" w:type="dxa"/>
        </w:trPr>
        <w:tc>
          <w:tcPr>
            <w:tcW w:w="6091" w:type="dxa"/>
            <w:tcBorders>
              <w:top w:val="single" w:sz="4" w:space="0" w:color="B6BD37"/>
              <w:left w:val="single" w:sz="4" w:space="0" w:color="B6BD37"/>
              <w:bottom w:val="single" w:sz="4" w:space="0" w:color="B6BD37"/>
              <w:right w:val="single" w:sz="4" w:space="0" w:color="B6BD37"/>
            </w:tcBorders>
          </w:tcPr>
          <w:p w14:paraId="2CB09445" w14:textId="6A8AC0D9" w:rsidR="00F94FE9" w:rsidRPr="00F94FE9" w:rsidRDefault="00F94FE9" w:rsidP="00F94FE9">
            <w:pPr>
              <w:rPr>
                <w:rFonts w:ascii="Arial" w:hAnsi="Arial" w:cs="Arial"/>
                <w:sz w:val="20"/>
                <w:szCs w:val="20"/>
              </w:rPr>
            </w:pPr>
            <w:r w:rsidRPr="00F94FE9">
              <w:rPr>
                <w:rFonts w:ascii="Arial" w:hAnsi="Arial" w:cs="Arial"/>
                <w:sz w:val="20"/>
                <w:szCs w:val="20"/>
              </w:rPr>
              <w:t xml:space="preserve">Informing DE in writing within 24 hours of any complaints alleging that a serious incident </w:t>
            </w:r>
            <w:r w:rsidRPr="00F94FE9">
              <w:rPr>
                <w:rStyle w:val="RefertoSourceDefinitionsAttachmentChar"/>
                <w:rFonts w:ascii="Arial" w:hAnsi="Arial"/>
                <w:szCs w:val="20"/>
              </w:rPr>
              <w:t>(refer to Definitions)</w:t>
            </w:r>
            <w:r w:rsidRPr="00F94FE9">
              <w:rPr>
                <w:rFonts w:ascii="Arial" w:hAnsi="Arial" w:cs="Arial"/>
                <w:sz w:val="20"/>
                <w:szCs w:val="20"/>
              </w:rPr>
              <w:t xml:space="preserve"> has occurred at the service or that the Education and Care Services National Law has been breached </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D34E420" w14:textId="77777777" w:rsidR="00F94FE9" w:rsidRPr="008C754F" w:rsidRDefault="00F94FE9" w:rsidP="00F94FE9">
            <w:pPr>
              <w:jc w:val="center"/>
            </w:pPr>
            <w:r w:rsidRPr="008C754F">
              <w:t>R</w:t>
            </w:r>
          </w:p>
        </w:tc>
        <w:tc>
          <w:tcPr>
            <w:tcW w:w="78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12056EC" w14:textId="77777777" w:rsidR="00F94FE9" w:rsidRPr="008C754F" w:rsidRDefault="00F94FE9" w:rsidP="00F94FE9">
            <w:pPr>
              <w:jc w:val="center"/>
            </w:pPr>
            <w:r w:rsidRPr="008C754F">
              <w:t>R</w:t>
            </w:r>
          </w:p>
        </w:tc>
        <w:tc>
          <w:tcPr>
            <w:tcW w:w="78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0B37786" w14:textId="77777777" w:rsidR="00F94FE9" w:rsidRPr="008C754F" w:rsidRDefault="00F94FE9" w:rsidP="00F94FE9">
            <w:pPr>
              <w:jc w:val="center"/>
            </w:pPr>
          </w:p>
        </w:tc>
        <w:tc>
          <w:tcPr>
            <w:tcW w:w="78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FFD16B6" w14:textId="77777777" w:rsidR="00F94FE9" w:rsidRPr="008C754F" w:rsidRDefault="00F94FE9" w:rsidP="00F94FE9">
            <w:pPr>
              <w:jc w:val="center"/>
            </w:pPr>
          </w:p>
        </w:tc>
        <w:tc>
          <w:tcPr>
            <w:tcW w:w="78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B5D2573" w14:textId="77777777" w:rsidR="00F94FE9" w:rsidRPr="008C754F" w:rsidRDefault="00F94FE9" w:rsidP="00F94FE9">
            <w:pPr>
              <w:jc w:val="center"/>
            </w:pPr>
          </w:p>
        </w:tc>
      </w:tr>
      <w:tr w:rsidR="00F94FE9" w14:paraId="36C419F0" w14:textId="77777777" w:rsidTr="00F94FE9">
        <w:trPr>
          <w:gridAfter w:val="1"/>
          <w:wAfter w:w="24" w:type="dxa"/>
        </w:trPr>
        <w:tc>
          <w:tcPr>
            <w:tcW w:w="6091" w:type="dxa"/>
            <w:tcBorders>
              <w:top w:val="single" w:sz="4" w:space="0" w:color="B6BD37"/>
              <w:left w:val="single" w:sz="4" w:space="0" w:color="B6BD37"/>
              <w:bottom w:val="single" w:sz="4" w:space="0" w:color="B6BD37"/>
              <w:right w:val="single" w:sz="4" w:space="0" w:color="B6BD37"/>
            </w:tcBorders>
          </w:tcPr>
          <w:p w14:paraId="675B504D" w14:textId="72CBE647" w:rsidR="00F94FE9" w:rsidRPr="00F94FE9" w:rsidRDefault="00F94FE9" w:rsidP="00F94FE9">
            <w:pPr>
              <w:rPr>
                <w:rFonts w:ascii="Arial" w:hAnsi="Arial" w:cs="Arial"/>
                <w:sz w:val="20"/>
                <w:szCs w:val="20"/>
              </w:rPr>
            </w:pPr>
            <w:r w:rsidRPr="00F94FE9">
              <w:rPr>
                <w:rFonts w:ascii="Arial" w:hAnsi="Arial" w:cs="Arial"/>
                <w:sz w:val="20"/>
                <w:szCs w:val="20"/>
              </w:rPr>
              <w:t xml:space="preserve">Working co-operatively with the approved provider and DE in any investigations related to complaints about </w:t>
            </w:r>
            <w:r w:rsidR="001344EC">
              <w:rPr>
                <w:rFonts w:ascii="Arial" w:hAnsi="Arial" w:cs="Arial"/>
                <w:sz w:val="20"/>
                <w:szCs w:val="20"/>
              </w:rPr>
              <w:t>B</w:t>
            </w:r>
            <w:r w:rsidR="00D86D5F">
              <w:rPr>
                <w:rFonts w:ascii="Arial" w:hAnsi="Arial" w:cs="Arial"/>
                <w:sz w:val="20"/>
                <w:szCs w:val="20"/>
              </w:rPr>
              <w:t>alwyn</w:t>
            </w:r>
            <w:r w:rsidR="00585EFE">
              <w:rPr>
                <w:rFonts w:ascii="Arial" w:hAnsi="Arial" w:cs="Arial"/>
                <w:sz w:val="20"/>
                <w:szCs w:val="20"/>
              </w:rPr>
              <w:t xml:space="preserve"> Community Centre</w:t>
            </w:r>
            <w:r w:rsidRPr="00F94FE9">
              <w:rPr>
                <w:rFonts w:ascii="Arial" w:hAnsi="Arial" w:cs="Arial"/>
                <w:sz w:val="20"/>
                <w:szCs w:val="20"/>
              </w:rPr>
              <w:t xml:space="preserve">, its programs or </w:t>
            </w:r>
            <w:r w:rsidR="00585EFE">
              <w:rPr>
                <w:rFonts w:ascii="Arial" w:hAnsi="Arial" w:cs="Arial"/>
                <w:sz w:val="20"/>
                <w:szCs w:val="20"/>
              </w:rPr>
              <w:t>educators/</w:t>
            </w:r>
            <w:r w:rsidRPr="00F94FE9">
              <w:rPr>
                <w:rFonts w:ascii="Arial" w:hAnsi="Arial" w:cs="Arial"/>
                <w:sz w:val="20"/>
                <w:szCs w:val="20"/>
              </w:rPr>
              <w:t>staff.</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5248DBD"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65E577D"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C4F295A"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3F264D3" w14:textId="77777777" w:rsidR="00F94FE9" w:rsidRPr="008C754F" w:rsidRDefault="00F94FE9" w:rsidP="00F94FE9">
            <w:pPr>
              <w:jc w:val="center"/>
            </w:pPr>
            <w:r>
              <w:sym w:font="Symbol" w:char="F0D6"/>
            </w:r>
          </w:p>
        </w:tc>
        <w:tc>
          <w:tcPr>
            <w:tcW w:w="78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512A156" w14:textId="77777777" w:rsidR="00F94FE9" w:rsidRPr="008C754F" w:rsidRDefault="00F94FE9" w:rsidP="00F94FE9">
            <w:pPr>
              <w:jc w:val="center"/>
            </w:pPr>
            <w:r>
              <w:sym w:font="Symbol" w:char="F0D6"/>
            </w:r>
          </w:p>
        </w:tc>
      </w:tr>
      <w:tr w:rsidR="00F94FE9" w14:paraId="043383FE" w14:textId="77777777" w:rsidTr="00F94FE9">
        <w:trPr>
          <w:gridAfter w:val="1"/>
          <w:wAfter w:w="24" w:type="dxa"/>
        </w:trPr>
        <w:tc>
          <w:tcPr>
            <w:tcW w:w="6091" w:type="dxa"/>
            <w:tcBorders>
              <w:top w:val="single" w:sz="4" w:space="0" w:color="B6BD37"/>
              <w:left w:val="single" w:sz="4" w:space="0" w:color="B6BD37"/>
              <w:bottom w:val="single" w:sz="4" w:space="0" w:color="B6BD37"/>
              <w:right w:val="single" w:sz="4" w:space="0" w:color="B6BD37"/>
            </w:tcBorders>
          </w:tcPr>
          <w:p w14:paraId="1C23E0C9" w14:textId="6C004234" w:rsidR="00F94FE9" w:rsidRPr="00F94FE9" w:rsidRDefault="00F94FE9" w:rsidP="00F94FE9">
            <w:pPr>
              <w:rPr>
                <w:rFonts w:ascii="Arial" w:hAnsi="Arial" w:cs="Arial"/>
                <w:sz w:val="20"/>
                <w:szCs w:val="20"/>
              </w:rPr>
            </w:pPr>
            <w:r w:rsidRPr="00F94FE9">
              <w:rPr>
                <w:rFonts w:ascii="Arial" w:hAnsi="Arial" w:cs="Arial"/>
                <w:sz w:val="20"/>
                <w:szCs w:val="20"/>
              </w:rPr>
              <w:t>Receiving recommendations from the Complaints Subcommittee/investigator</w:t>
            </w:r>
            <w:r w:rsidR="00585EFE">
              <w:rPr>
                <w:rFonts w:ascii="Arial" w:hAnsi="Arial" w:cs="Arial"/>
                <w:sz w:val="20"/>
                <w:szCs w:val="20"/>
              </w:rPr>
              <w:t>s</w:t>
            </w:r>
            <w:r w:rsidRPr="00F94FE9">
              <w:rPr>
                <w:rFonts w:ascii="Arial" w:hAnsi="Arial" w:cs="Arial"/>
                <w:sz w:val="20"/>
                <w:szCs w:val="20"/>
              </w:rPr>
              <w:t xml:space="preserve"> and taking appropriate action</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7733545"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9CF5F07"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37D438A" w14:textId="77777777" w:rsidR="00F94FE9" w:rsidRPr="008C754F" w:rsidRDefault="00F94FE9" w:rsidP="00F94FE9">
            <w:pPr>
              <w:jc w:val="center"/>
            </w:pPr>
          </w:p>
        </w:tc>
        <w:tc>
          <w:tcPr>
            <w:tcW w:w="78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7950796" w14:textId="77777777" w:rsidR="00F94FE9" w:rsidRPr="008C754F" w:rsidRDefault="00F94FE9" w:rsidP="00F94FE9">
            <w:pPr>
              <w:jc w:val="center"/>
            </w:pPr>
          </w:p>
        </w:tc>
        <w:tc>
          <w:tcPr>
            <w:tcW w:w="78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B50C21D" w14:textId="77777777" w:rsidR="00F94FE9" w:rsidRPr="008C754F" w:rsidRDefault="00F94FE9" w:rsidP="00F94FE9">
            <w:pPr>
              <w:jc w:val="center"/>
            </w:pPr>
          </w:p>
        </w:tc>
      </w:tr>
      <w:tr w:rsidR="00F94FE9" w14:paraId="2A5DDBBB" w14:textId="77777777" w:rsidTr="00F94FE9">
        <w:trPr>
          <w:gridAfter w:val="1"/>
          <w:wAfter w:w="24" w:type="dxa"/>
        </w:trPr>
        <w:tc>
          <w:tcPr>
            <w:tcW w:w="6091" w:type="dxa"/>
            <w:tcBorders>
              <w:top w:val="single" w:sz="4" w:space="0" w:color="B6BD37"/>
              <w:left w:val="single" w:sz="4" w:space="0" w:color="B6BD37"/>
              <w:bottom w:val="single" w:sz="4" w:space="0" w:color="B6BD37"/>
              <w:right w:val="single" w:sz="4" w:space="0" w:color="B6BD37"/>
            </w:tcBorders>
          </w:tcPr>
          <w:p w14:paraId="475B5641" w14:textId="77777777" w:rsidR="00F94FE9" w:rsidRPr="00F94FE9" w:rsidRDefault="00F94FE9" w:rsidP="00F94FE9">
            <w:pPr>
              <w:rPr>
                <w:rFonts w:ascii="Arial" w:hAnsi="Arial" w:cs="Arial"/>
                <w:sz w:val="20"/>
                <w:szCs w:val="20"/>
              </w:rPr>
            </w:pPr>
            <w:r w:rsidRPr="00F94FE9">
              <w:rPr>
                <w:rFonts w:ascii="Arial" w:hAnsi="Arial" w:cs="Arial"/>
                <w:sz w:val="20"/>
                <w:szCs w:val="20"/>
              </w:rPr>
              <w:t>Analysing complaints, concerns and safety incidents to identify causes and systemic failures to inform continuous improvement</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608D12F"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B4DBC2F"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0393530" w14:textId="77777777" w:rsidR="00F94FE9" w:rsidRPr="008C754F" w:rsidRDefault="00F94FE9" w:rsidP="00F94FE9">
            <w:pPr>
              <w:jc w:val="center"/>
            </w:pPr>
          </w:p>
        </w:tc>
        <w:tc>
          <w:tcPr>
            <w:tcW w:w="78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DBA2B4F" w14:textId="77777777" w:rsidR="00F94FE9" w:rsidRPr="008C754F" w:rsidRDefault="00F94FE9" w:rsidP="00F94FE9">
            <w:pPr>
              <w:jc w:val="center"/>
            </w:pPr>
          </w:p>
        </w:tc>
        <w:tc>
          <w:tcPr>
            <w:tcW w:w="78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A1C4A5D" w14:textId="77777777" w:rsidR="00F94FE9" w:rsidRPr="008C754F" w:rsidRDefault="00F94FE9" w:rsidP="00F94FE9">
            <w:pPr>
              <w:jc w:val="center"/>
            </w:pPr>
          </w:p>
        </w:tc>
      </w:tr>
      <w:tr w:rsidR="00F94FE9" w14:paraId="68FE26BB" w14:textId="77777777" w:rsidTr="00F94FE9">
        <w:trPr>
          <w:gridAfter w:val="1"/>
          <w:wAfter w:w="24" w:type="dxa"/>
        </w:trPr>
        <w:tc>
          <w:tcPr>
            <w:tcW w:w="6091" w:type="dxa"/>
            <w:tcBorders>
              <w:top w:val="single" w:sz="4" w:space="0" w:color="B6BD37"/>
              <w:left w:val="single" w:sz="4" w:space="0" w:color="B6BD37"/>
              <w:bottom w:val="single" w:sz="4" w:space="0" w:color="B6BD37"/>
              <w:right w:val="single" w:sz="4" w:space="0" w:color="B6BD37"/>
            </w:tcBorders>
          </w:tcPr>
          <w:p w14:paraId="6DC357D8" w14:textId="77777777" w:rsidR="00F94FE9" w:rsidRPr="00F94FE9" w:rsidRDefault="00F94FE9" w:rsidP="00F94FE9">
            <w:pPr>
              <w:rPr>
                <w:rFonts w:ascii="Arial" w:hAnsi="Arial" w:cs="Arial"/>
                <w:sz w:val="20"/>
                <w:szCs w:val="20"/>
              </w:rPr>
            </w:pPr>
            <w:r w:rsidRPr="00F94FE9">
              <w:rPr>
                <w:rFonts w:ascii="Arial" w:hAnsi="Arial" w:cs="Arial"/>
                <w:sz w:val="20"/>
                <w:szCs w:val="20"/>
              </w:rPr>
              <w:t xml:space="preserve">Maintaining professionalism and integrity at all times </w:t>
            </w:r>
            <w:r w:rsidRPr="00585EFE">
              <w:rPr>
                <w:rStyle w:val="PolicyNameChar"/>
                <w:rFonts w:ascii="Arial" w:hAnsi="Arial"/>
                <w:color w:val="7030A0"/>
                <w:szCs w:val="20"/>
              </w:rPr>
              <w:t>(refer to Code of Conduct policy)</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A0DDB2C"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09E21CC"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D83377F" w14:textId="77777777" w:rsidR="00F94FE9" w:rsidRPr="008C754F"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DF4D94E" w14:textId="77777777" w:rsidR="00F94FE9" w:rsidRPr="008C754F" w:rsidRDefault="00F94FE9" w:rsidP="00F94FE9">
            <w:pPr>
              <w:jc w:val="center"/>
            </w:pPr>
          </w:p>
        </w:tc>
        <w:tc>
          <w:tcPr>
            <w:tcW w:w="78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541664A" w14:textId="77777777" w:rsidR="00F94FE9" w:rsidRPr="008C754F" w:rsidRDefault="00F94FE9" w:rsidP="00F94FE9">
            <w:pPr>
              <w:jc w:val="center"/>
            </w:pPr>
            <w:r>
              <w:sym w:font="Symbol" w:char="F0D6"/>
            </w:r>
          </w:p>
        </w:tc>
      </w:tr>
      <w:tr w:rsidR="00F94FE9" w14:paraId="66FAAE9E" w14:textId="77777777" w:rsidTr="0006291E">
        <w:trPr>
          <w:gridAfter w:val="1"/>
          <w:wAfter w:w="24" w:type="dxa"/>
        </w:trPr>
        <w:tc>
          <w:tcPr>
            <w:tcW w:w="6091" w:type="dxa"/>
            <w:tcBorders>
              <w:top w:val="single" w:sz="4" w:space="0" w:color="B6BD37"/>
              <w:left w:val="single" w:sz="4" w:space="0" w:color="B6BD37"/>
              <w:bottom w:val="single" w:sz="4" w:space="0" w:color="B6BD37"/>
              <w:right w:val="single" w:sz="4" w:space="0" w:color="B6BD37"/>
            </w:tcBorders>
            <w:shd w:val="clear" w:color="auto" w:fill="FFFF00"/>
          </w:tcPr>
          <w:p w14:paraId="7920CBE4" w14:textId="77777777" w:rsidR="00F94FE9" w:rsidRPr="00F94FE9" w:rsidRDefault="00F94FE9" w:rsidP="00F94FE9">
            <w:pPr>
              <w:rPr>
                <w:rFonts w:ascii="Arial" w:hAnsi="Arial" w:cs="Arial"/>
                <w:sz w:val="20"/>
                <w:szCs w:val="20"/>
              </w:rPr>
            </w:pPr>
            <w:r w:rsidRPr="00F94FE9">
              <w:rPr>
                <w:rFonts w:ascii="Arial" w:hAnsi="Arial" w:cs="Arial"/>
                <w:sz w:val="20"/>
                <w:szCs w:val="20"/>
              </w:rPr>
              <w:t>Regularly reviewing the policy and procedures to ensure serious incidents and complaints are investigated promptly, fairly and thoroughly</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A3AE29C" w14:textId="77777777" w:rsidR="00F94FE9"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0147362" w14:textId="77777777" w:rsidR="00F94FE9"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B9B420D" w14:textId="77777777" w:rsidR="00F94FE9" w:rsidRDefault="00F94FE9" w:rsidP="00F94FE9">
            <w:pPr>
              <w:jc w:val="center"/>
            </w:pPr>
          </w:p>
        </w:tc>
        <w:tc>
          <w:tcPr>
            <w:tcW w:w="78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E41E98E" w14:textId="77777777" w:rsidR="00F94FE9" w:rsidRPr="008C754F" w:rsidRDefault="00F94FE9" w:rsidP="00F94FE9">
            <w:pPr>
              <w:jc w:val="center"/>
            </w:pPr>
          </w:p>
        </w:tc>
        <w:tc>
          <w:tcPr>
            <w:tcW w:w="78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1A9B7BE" w14:textId="77777777" w:rsidR="00F94FE9" w:rsidRDefault="00F94FE9" w:rsidP="00F94FE9">
            <w:pPr>
              <w:jc w:val="center"/>
            </w:pPr>
          </w:p>
        </w:tc>
      </w:tr>
      <w:tr w:rsidR="00F94FE9" w14:paraId="7465FD53" w14:textId="77777777" w:rsidTr="0006291E">
        <w:trPr>
          <w:gridAfter w:val="1"/>
          <w:wAfter w:w="24" w:type="dxa"/>
        </w:trPr>
        <w:tc>
          <w:tcPr>
            <w:tcW w:w="6091" w:type="dxa"/>
            <w:tcBorders>
              <w:top w:val="single" w:sz="4" w:space="0" w:color="B6BD37"/>
              <w:left w:val="single" w:sz="4" w:space="0" w:color="B6BD37"/>
              <w:bottom w:val="single" w:sz="4" w:space="0" w:color="B6BD37"/>
              <w:right w:val="single" w:sz="4" w:space="0" w:color="B6BD37"/>
            </w:tcBorders>
            <w:shd w:val="clear" w:color="auto" w:fill="FFFF00"/>
          </w:tcPr>
          <w:p w14:paraId="3A09BEE3" w14:textId="77777777" w:rsidR="00F94FE9" w:rsidRPr="00F94FE9" w:rsidRDefault="00F94FE9" w:rsidP="00F94FE9">
            <w:pPr>
              <w:rPr>
                <w:rFonts w:ascii="Arial" w:hAnsi="Arial" w:cs="Arial"/>
                <w:sz w:val="20"/>
                <w:szCs w:val="20"/>
              </w:rPr>
            </w:pPr>
            <w:r w:rsidRPr="00F94FE9">
              <w:rPr>
                <w:rFonts w:ascii="Arial" w:hAnsi="Arial" w:cs="Arial"/>
                <w:sz w:val="20"/>
                <w:szCs w:val="20"/>
              </w:rPr>
              <w:t>Seeking input from children on the design, implementation and ongoing improvement of the complaint-handling system.</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2ECE774" w14:textId="77777777" w:rsidR="00F94FE9"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5781093" w14:textId="77777777" w:rsidR="00F94FE9"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A20C387" w14:textId="77777777" w:rsidR="00F94FE9" w:rsidRDefault="00F94FE9" w:rsidP="00F94FE9">
            <w:pPr>
              <w:jc w:val="center"/>
            </w:pPr>
            <w:r>
              <w:sym w:font="Symbol" w:char="F0D6"/>
            </w:r>
          </w:p>
        </w:tc>
        <w:tc>
          <w:tcPr>
            <w:tcW w:w="78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5F9C9B6" w14:textId="77777777" w:rsidR="00F94FE9" w:rsidRPr="008C754F" w:rsidRDefault="00F94FE9" w:rsidP="00F94FE9">
            <w:pPr>
              <w:jc w:val="center"/>
            </w:pPr>
          </w:p>
        </w:tc>
        <w:tc>
          <w:tcPr>
            <w:tcW w:w="78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ABC49C0" w14:textId="77777777" w:rsidR="00F94FE9" w:rsidRDefault="00F94FE9" w:rsidP="00F94FE9">
            <w:pPr>
              <w:jc w:val="center"/>
            </w:pPr>
          </w:p>
        </w:tc>
      </w:tr>
    </w:tbl>
    <w:p w14:paraId="52344FFA" w14:textId="77777777" w:rsidR="00D94741" w:rsidRDefault="00D94741" w:rsidP="00B46AAA">
      <w:pPr>
        <w:pStyle w:val="BackgroundandLegislation"/>
      </w:pPr>
    </w:p>
    <w:p w14:paraId="2DB851CF" w14:textId="77777777" w:rsidR="003E2AA4" w:rsidRDefault="003E2AA4" w:rsidP="00DA5E58">
      <w:pPr>
        <w:rPr>
          <w:rFonts w:ascii="Arial" w:hAnsi="Arial" w:cs="Arial"/>
          <w:sz w:val="20"/>
          <w:szCs w:val="20"/>
        </w:rPr>
      </w:pPr>
    </w:p>
    <w:p w14:paraId="6654F087" w14:textId="77777777" w:rsidR="003E2AA4" w:rsidRDefault="003E2AA4" w:rsidP="00DA5E58">
      <w:pPr>
        <w:rPr>
          <w:rFonts w:ascii="Arial" w:hAnsi="Arial" w:cs="Arial"/>
          <w:sz w:val="20"/>
          <w:szCs w:val="20"/>
        </w:rPr>
      </w:pPr>
    </w:p>
    <w:p w14:paraId="7C5027F1" w14:textId="132750D6" w:rsidR="00B46AAA" w:rsidRPr="00DA5E58" w:rsidRDefault="00DA5E58" w:rsidP="00DA5E58">
      <w:pPr>
        <w:rPr>
          <w:rFonts w:ascii="Arial" w:eastAsiaTheme="majorEastAsia" w:hAnsi="Arial" w:cs="Arial"/>
          <w:b/>
          <w:bCs/>
          <w:caps/>
          <w:sz w:val="20"/>
          <w:szCs w:val="20"/>
        </w:rPr>
      </w:pPr>
      <w:r w:rsidRPr="00DA5E58">
        <w:rPr>
          <w:rFonts w:ascii="Arial" w:hAnsi="Arial" w:cs="Arial"/>
          <w:sz w:val="20"/>
          <w:szCs w:val="20"/>
        </w:rPr>
        <w:lastRenderedPageBreak/>
        <w:t>BACKGROUND AND LEGISLATION</w:t>
      </w:r>
    </w:p>
    <w:p w14:paraId="025F9C4F" w14:textId="667A4905" w:rsidR="00EA446A" w:rsidRPr="00EA446A" w:rsidRDefault="00EA446A" w:rsidP="00EA446A">
      <w:pPr>
        <w:pStyle w:val="Heading2"/>
      </w:pPr>
      <w:r w:rsidRPr="00EA446A">
        <w:t>Background</w:t>
      </w:r>
    </w:p>
    <w:p w14:paraId="584B2623" w14:textId="77777777" w:rsidR="00EA446A" w:rsidRDefault="00EA446A" w:rsidP="00A143F0">
      <w:pPr>
        <w:pStyle w:val="BODYTEXTELAA"/>
      </w:pPr>
    </w:p>
    <w:p w14:paraId="45F9EF30" w14:textId="36D94F69" w:rsidR="006F10B7" w:rsidRDefault="006F10B7" w:rsidP="006F10B7">
      <w:pPr>
        <w:pStyle w:val="BODYTEXTELAA"/>
      </w:pPr>
      <w:r w:rsidRPr="00CC27CC">
        <w:t xml:space="preserve">Compliments are expressions of praise, encouragement or gratitude about service, </w:t>
      </w:r>
      <w:r w:rsidR="0041018C">
        <w:t xml:space="preserve">educator, </w:t>
      </w:r>
      <w:r w:rsidRPr="00CC27CC">
        <w:t>staff, management and program.  Compliments provide valuable feedback about the level of satisfaction with service delivery and are a valuable indicator of the effectiveness of a service.  Compliments impart useful insights about the aspects of service that are most meaningful to children, families and stakeholders, and provide an opportunity to recognise the efforts of staff, foster a culture of excellence and boost morale.</w:t>
      </w:r>
      <w:r>
        <w:t xml:space="preserve"> </w:t>
      </w:r>
    </w:p>
    <w:p w14:paraId="2059D536" w14:textId="54572057" w:rsidR="006F10B7" w:rsidRDefault="006F10B7" w:rsidP="006F10B7">
      <w:pPr>
        <w:pStyle w:val="BODYTEXTELAA"/>
      </w:pPr>
      <w:r>
        <w:t xml:space="preserve">Complaints may be received from anyone who comes in contact with </w:t>
      </w:r>
      <w:sdt>
        <w:sdtPr>
          <w:alias w:val="Company"/>
          <w:tag w:val=""/>
          <w:id w:val="1920202254"/>
          <w:placeholder>
            <w:docPart w:val="1371EC099056430882903A7D3E906E04"/>
          </w:placeholder>
          <w:dataBinding w:prefixMappings="xmlns:ns0='http://schemas.openxmlformats.org/officeDocument/2006/extended-properties' " w:xpath="/ns0:Properties[1]/ns0:Company[1]" w:storeItemID="{6668398D-A668-4E3E-A5EB-62B293D839F1}"/>
          <w:text/>
        </w:sdtPr>
        <w:sdtContent>
          <w:r w:rsidR="000D2204">
            <w:t>Balwyn Community Centre</w:t>
          </w:r>
        </w:sdtContent>
      </w:sdt>
      <w:r>
        <w:t xml:space="preserve"> including parents/guardians, volunteers, students, members of the local community and other agencies.</w:t>
      </w:r>
    </w:p>
    <w:p w14:paraId="31554B1D" w14:textId="77777777" w:rsidR="006F10B7" w:rsidRDefault="006F10B7" w:rsidP="006F10B7">
      <w:pPr>
        <w:pStyle w:val="BODYTEXTELAA"/>
      </w:pPr>
      <w:r>
        <w:t xml:space="preserve">In most cases, dealing with complaints will be the responsibility of the approved provider. All complaints, when lodged, need to be initially assessed to determine whether they are a general or a notifiable complaint </w:t>
      </w:r>
      <w:r w:rsidRPr="00520BBA">
        <w:rPr>
          <w:rStyle w:val="RefertoSourceDefinitionsAttachmentChar"/>
        </w:rPr>
        <w:t>(refer to Definitions).</w:t>
      </w:r>
    </w:p>
    <w:p w14:paraId="302F70DA" w14:textId="77777777" w:rsidR="006F10B7" w:rsidRDefault="006F10B7" w:rsidP="006F10B7">
      <w:pPr>
        <w:pStyle w:val="BODYTEXTELAA"/>
      </w:pPr>
      <w:r>
        <w:t>When a complaint has been assessed as 'notifiable', the approved provider must notify Department of Education (DE) of the complaint. The approved provider will investigate the complaint and take any actions deemed necessary, in addition to responding to requests from and assisting with any investigation by DE.</w:t>
      </w:r>
    </w:p>
    <w:p w14:paraId="27092274" w14:textId="77777777" w:rsidR="006F10B7" w:rsidRDefault="006F10B7" w:rsidP="006F10B7">
      <w:pPr>
        <w:pStyle w:val="BODYTEXTELAA"/>
      </w:pPr>
      <w:r>
        <w:t>There may be occasions when the complainant reports the complaint directly to DE. If DE then notifies the approved provider about a complaint they have received, the approved provider will still have responsibility for investigating and dealing with the complaint as outlined in this policy, in addition to co-operating with any investigation by DE.</w:t>
      </w:r>
    </w:p>
    <w:p w14:paraId="247B8C04" w14:textId="16CCDA3B" w:rsidR="006F10B7" w:rsidRPr="006F10B7" w:rsidRDefault="006F10B7" w:rsidP="006F10B7">
      <w:pPr>
        <w:pStyle w:val="BODYTEXTELAA"/>
        <w:rPr>
          <w:color w:val="0070C0"/>
        </w:rPr>
      </w:pPr>
      <w:r>
        <w:t xml:space="preserve">DE will investigate all complaints it receives about a service, where it is alleged that the health, safety or wellbeing of any child within the service may have been compromised, or that there may have been a contravention of the </w:t>
      </w:r>
      <w:r w:rsidR="00383ED3">
        <w:rPr>
          <w:rStyle w:val="RegulationLawChar"/>
          <w:rFonts w:ascii="Arial" w:hAnsi="Arial"/>
          <w:color w:val="0070C0"/>
        </w:rPr>
        <w:t>Children’s Services Act 1996 and the Children’s Services Regulations 2020</w:t>
      </w:r>
    </w:p>
    <w:p w14:paraId="60F2BC96" w14:textId="77777777" w:rsidR="000516E9" w:rsidRDefault="000516E9" w:rsidP="00A143F0">
      <w:pPr>
        <w:pStyle w:val="BODYTEXTELAA"/>
      </w:pPr>
    </w:p>
    <w:p w14:paraId="67A9DA3E" w14:textId="7B3F283A" w:rsidR="00EA446A" w:rsidRDefault="00EA446A" w:rsidP="00EA446A">
      <w:pPr>
        <w:pStyle w:val="Heading2"/>
      </w:pPr>
      <w:r>
        <w:t>Legislation and Standards</w:t>
      </w:r>
    </w:p>
    <w:p w14:paraId="22F33F4D" w14:textId="77777777" w:rsidR="006131A7" w:rsidRDefault="006131A7" w:rsidP="006131A7">
      <w:pPr>
        <w:pStyle w:val="BODYTEXTELAA"/>
      </w:pPr>
    </w:p>
    <w:p w14:paraId="0BD031DD" w14:textId="77777777" w:rsidR="00211E74" w:rsidRDefault="00211E74" w:rsidP="00211E74">
      <w:pPr>
        <w:pStyle w:val="BODYTEXTELAA"/>
      </w:pPr>
      <w:r w:rsidRPr="006978C9">
        <w:t>Relevant legislation</w:t>
      </w:r>
      <w:r>
        <w:t xml:space="preserve"> and standards</w:t>
      </w:r>
      <w:r w:rsidRPr="006978C9">
        <w:t xml:space="preserve"> include but </w:t>
      </w:r>
      <w:r>
        <w:t>are not limited to:</w:t>
      </w:r>
    </w:p>
    <w:p w14:paraId="39CFC3E4" w14:textId="77777777" w:rsidR="00596EEB" w:rsidRDefault="00596EEB" w:rsidP="00211E74">
      <w:pPr>
        <w:pStyle w:val="BODYTEXTELAA"/>
      </w:pPr>
    </w:p>
    <w:p w14:paraId="2E165414" w14:textId="77777777" w:rsidR="00596EEB" w:rsidRDefault="00596EEB" w:rsidP="00BD4AD2">
      <w:pPr>
        <w:pStyle w:val="BodyTextBullet1"/>
      </w:pPr>
      <w:r>
        <w:t>Charter of Human Rights and Responsibilities Act 2006 (Vic)</w:t>
      </w:r>
    </w:p>
    <w:p w14:paraId="29A43F6F" w14:textId="77777777" w:rsidR="00596EEB" w:rsidRDefault="00596EEB" w:rsidP="00BD4AD2">
      <w:pPr>
        <w:pStyle w:val="BodyTextBullet1"/>
      </w:pPr>
      <w:r>
        <w:t>Children, Youth and Families Act 2005 (Vic)</w:t>
      </w:r>
    </w:p>
    <w:p w14:paraId="1D2259B2" w14:textId="77777777" w:rsidR="00596EEB" w:rsidRDefault="00596EEB" w:rsidP="00BD4AD2">
      <w:pPr>
        <w:pStyle w:val="BodyTextBullet1"/>
      </w:pPr>
      <w:r>
        <w:t>Education and Care Services National Law Act 2010</w:t>
      </w:r>
    </w:p>
    <w:p w14:paraId="49D7C95F" w14:textId="77777777" w:rsidR="00596EEB" w:rsidRDefault="00596EEB" w:rsidP="00BD4AD2">
      <w:pPr>
        <w:pStyle w:val="BodyTextBullet1"/>
      </w:pPr>
      <w:r>
        <w:t>Education and Care Services National Regulations 2011</w:t>
      </w:r>
    </w:p>
    <w:p w14:paraId="11D95D1E" w14:textId="328B69E1" w:rsidR="0085470C" w:rsidRDefault="0085470C" w:rsidP="00BD4AD2">
      <w:pPr>
        <w:pStyle w:val="BodyTextBullet1"/>
      </w:pPr>
      <w:r>
        <w:t>Children’s Services Act 1996</w:t>
      </w:r>
      <w:r w:rsidR="00AA6EF4">
        <w:t xml:space="preserve"> (CS Act)</w:t>
      </w:r>
    </w:p>
    <w:p w14:paraId="7CD302D4" w14:textId="339F71D9" w:rsidR="0085470C" w:rsidRDefault="0085470C" w:rsidP="00BD4AD2">
      <w:pPr>
        <w:pStyle w:val="BodyTextBullet1"/>
      </w:pPr>
      <w:r>
        <w:t>Children’s Services Regulations 2020</w:t>
      </w:r>
      <w:r w:rsidR="00AA6EF4">
        <w:t xml:space="preserve"> (CS </w:t>
      </w:r>
      <w:r w:rsidR="0045632E">
        <w:t xml:space="preserve">New </w:t>
      </w:r>
      <w:r w:rsidR="00AA6EF4">
        <w:t>Regs)</w:t>
      </w:r>
    </w:p>
    <w:p w14:paraId="765514D4" w14:textId="77777777" w:rsidR="00596EEB" w:rsidRDefault="00596EEB" w:rsidP="00BD4AD2">
      <w:pPr>
        <w:pStyle w:val="BodyTextBullet1"/>
      </w:pPr>
      <w:r>
        <w:t>Information Privacy Act 2000 (Vic)</w:t>
      </w:r>
    </w:p>
    <w:p w14:paraId="390D089F" w14:textId="77777777" w:rsidR="00596EEB" w:rsidRDefault="00596EEB" w:rsidP="00BD4AD2">
      <w:pPr>
        <w:pStyle w:val="BodyTextBullet1"/>
      </w:pPr>
      <w:r>
        <w:t>National Quality Standard, Quality Area 7: Governance and Leadership</w:t>
      </w:r>
    </w:p>
    <w:p w14:paraId="44107C20" w14:textId="77777777" w:rsidR="00596EEB" w:rsidRDefault="00596EEB" w:rsidP="00BD4AD2">
      <w:pPr>
        <w:pStyle w:val="BodyTextBullet1"/>
      </w:pPr>
      <w:r>
        <w:t>Privacy Act 1988 (Cth)</w:t>
      </w:r>
    </w:p>
    <w:p w14:paraId="4776B296" w14:textId="77777777" w:rsidR="00596EEB" w:rsidRDefault="00596EEB" w:rsidP="00BD4AD2">
      <w:pPr>
        <w:pStyle w:val="BodyTextBullet1"/>
      </w:pPr>
      <w:r>
        <w:t>Privacy Amendment (Enhancing Privacy Protection) Act 2012 (Cth)</w:t>
      </w:r>
    </w:p>
    <w:p w14:paraId="2FAE11F7" w14:textId="77777777" w:rsidR="00596EEB" w:rsidRDefault="00596EEB" w:rsidP="00BD4AD2">
      <w:pPr>
        <w:pStyle w:val="BodyTextBullet1"/>
      </w:pPr>
      <w:r>
        <w:t>Privacy Amendment (Notifiable Data Breaches) Act 2017 (Cth)</w:t>
      </w:r>
    </w:p>
    <w:p w14:paraId="43F3F2AB" w14:textId="77777777" w:rsidR="00596EEB" w:rsidRDefault="00596EEB" w:rsidP="00BD4AD2">
      <w:pPr>
        <w:pStyle w:val="BodyTextBullet1"/>
      </w:pPr>
      <w:r>
        <w:t>Privacy and Data Protection Act 2014 (Vic)</w:t>
      </w:r>
    </w:p>
    <w:p w14:paraId="00B15DF8" w14:textId="24E3C7A2" w:rsidR="00596EEB" w:rsidRDefault="00596EEB" w:rsidP="00BD4AD2">
      <w:pPr>
        <w:pStyle w:val="BodyTextBullet1"/>
      </w:pPr>
      <w:r>
        <w:t>Privacy Regulations 2013(Cth)</w:t>
      </w:r>
    </w:p>
    <w:p w14:paraId="3EDEA85C" w14:textId="278E83B0" w:rsidR="003A1258" w:rsidRDefault="006134CC" w:rsidP="00BD4AD2">
      <w:pPr>
        <w:pStyle w:val="BodyTextBullet1"/>
        <w:numPr>
          <w:ilvl w:val="0"/>
          <w:numId w:val="0"/>
        </w:numPr>
        <w:rPr>
          <w:rFonts w:eastAsiaTheme="majorEastAsia"/>
          <w:szCs w:val="20"/>
        </w:rPr>
      </w:pPr>
      <w:r>
        <w:rPr>
          <w:noProof/>
        </w:rPr>
        <mc:AlternateContent>
          <mc:Choice Requires="wps">
            <w:drawing>
              <wp:anchor distT="45720" distB="45720" distL="114300" distR="114300" simplePos="0" relativeHeight="251672064" behindDoc="1" locked="0" layoutInCell="1" allowOverlap="1" wp14:anchorId="079B6E8A" wp14:editId="6CC17AB3">
                <wp:simplePos x="0" y="0"/>
                <wp:positionH relativeFrom="margin">
                  <wp:posOffset>78105</wp:posOffset>
                </wp:positionH>
                <wp:positionV relativeFrom="paragraph">
                  <wp:posOffset>272415</wp:posOffset>
                </wp:positionV>
                <wp:extent cx="6353175" cy="934720"/>
                <wp:effectExtent l="0" t="0" r="9525" b="0"/>
                <wp:wrapTight wrapText="bothSides">
                  <wp:wrapPolygon edited="0">
                    <wp:start x="130" y="0"/>
                    <wp:lineTo x="0" y="1321"/>
                    <wp:lineTo x="0" y="19810"/>
                    <wp:lineTo x="130" y="21130"/>
                    <wp:lineTo x="21438" y="21130"/>
                    <wp:lineTo x="21568" y="20250"/>
                    <wp:lineTo x="21568" y="1321"/>
                    <wp:lineTo x="21438" y="0"/>
                    <wp:lineTo x="13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934720"/>
                        </a:xfrm>
                        <a:prstGeom prst="roundRect">
                          <a:avLst/>
                        </a:prstGeom>
                        <a:solidFill>
                          <a:srgbClr val="94CAED"/>
                        </a:solidFill>
                        <a:ln w="9525">
                          <a:noFill/>
                          <a:miter lim="800000"/>
                          <a:headEnd/>
                          <a:tailEnd/>
                        </a:ln>
                      </wps:spPr>
                      <wps:txbx>
                        <w:txbxContent>
                          <w:p w14:paraId="5391F2FA" w14:textId="77777777" w:rsidR="006134CC" w:rsidRDefault="006134CC" w:rsidP="006134CC">
                            <w:r>
                              <w:t>The most current amendments to listed legislation can be found at:</w:t>
                            </w:r>
                          </w:p>
                          <w:p w14:paraId="21233185" w14:textId="77777777" w:rsidR="006134CC" w:rsidRDefault="006134CC" w:rsidP="006134CC">
                            <w:pPr>
                              <w:pStyle w:val="TableAttachmentTextBullet1"/>
                              <w:numPr>
                                <w:ilvl w:val="0"/>
                                <w:numId w:val="3"/>
                              </w:numPr>
                              <w:ind w:left="714" w:hanging="357"/>
                            </w:pPr>
                            <w:r>
                              <w:t xml:space="preserve">Victorian Legislation – Victorian Law Today: </w:t>
                            </w:r>
                            <w:hyperlink r:id="rId12" w:history="1">
                              <w:r w:rsidRPr="00DF2DED">
                                <w:rPr>
                                  <w:rStyle w:val="Hyperlink"/>
                                </w:rPr>
                                <w:t>www.legislation.vic.gov.au</w:t>
                              </w:r>
                            </w:hyperlink>
                          </w:p>
                          <w:p w14:paraId="5E2F86D8" w14:textId="77777777" w:rsidR="006134CC" w:rsidRDefault="006134CC" w:rsidP="006134CC">
                            <w:pPr>
                              <w:pStyle w:val="TableAttachmentTextBullet1"/>
                              <w:numPr>
                                <w:ilvl w:val="0"/>
                                <w:numId w:val="3"/>
                              </w:numPr>
                              <w:ind w:left="714" w:hanging="357"/>
                            </w:pPr>
                            <w:r>
                              <w:t xml:space="preserve">Commonwealth Legislation – Federal Register of Legislation: </w:t>
                            </w:r>
                            <w:hyperlink r:id="rId13" w:history="1">
                              <w:r w:rsidRPr="00DF2DED">
                                <w:rPr>
                                  <w:rStyle w:val="Hyperlink"/>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79B6E8A" id="Text Box 2" o:spid="_x0000_s1026" style="position:absolute;margin-left:6.15pt;margin-top:21.45pt;width:500.25pt;height:73.6pt;z-index:-251644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" fillcolor="#94caed" stroked="f">
                <v:stroke joinstyle="miter"/>
                <v:textbox>
                  <w:txbxContent>
                    <w:p w14:paraId="5391F2FA" w14:textId="77777777" w:rsidR="006134CC" w:rsidRDefault="006134CC" w:rsidP="006134CC">
                      <w:r>
                        <w:t>The most current amendments to listed legislation can be found at:</w:t>
                      </w:r>
                    </w:p>
                    <w:p w14:paraId="21233185" w14:textId="77777777" w:rsidR="006134CC" w:rsidRDefault="006134CC" w:rsidP="006134CC">
                      <w:pPr>
                        <w:pStyle w:val="TableAttachmentTextBullet1"/>
                        <w:numPr>
                          <w:ilvl w:val="0"/>
                          <w:numId w:val="3"/>
                        </w:numPr>
                        <w:ind w:left="714" w:hanging="357"/>
                      </w:pPr>
                      <w:r>
                        <w:t xml:space="preserve">Victorian Legislation – Victorian Law Today: </w:t>
                      </w:r>
                      <w:hyperlink r:id="rId14" w:history="1">
                        <w:r w:rsidRPr="00DF2DED">
                          <w:rPr>
                            <w:rStyle w:val="Hyperlink"/>
                          </w:rPr>
                          <w:t>www.legislation.vic.gov.au</w:t>
                        </w:r>
                      </w:hyperlink>
                    </w:p>
                    <w:p w14:paraId="5E2F86D8" w14:textId="77777777" w:rsidR="006134CC" w:rsidRDefault="006134CC" w:rsidP="006134CC">
                      <w:pPr>
                        <w:pStyle w:val="TableAttachmentTextBullet1"/>
                        <w:numPr>
                          <w:ilvl w:val="0"/>
                          <w:numId w:val="3"/>
                        </w:numPr>
                        <w:ind w:left="714" w:hanging="357"/>
                      </w:pPr>
                      <w:r>
                        <w:t xml:space="preserve">Commonwealth Legislation – Federal Register of Legislation: </w:t>
                      </w:r>
                      <w:hyperlink r:id="rId15" w:history="1">
                        <w:r w:rsidRPr="00DF2DED">
                          <w:rPr>
                            <w:rStyle w:val="Hyperlink"/>
                          </w:rPr>
                          <w:t>www.legislation.gov.au</w:t>
                        </w:r>
                      </w:hyperlink>
                    </w:p>
                  </w:txbxContent>
                </v:textbox>
                <w10:wrap type="tight" anchorx="margin"/>
              </v:roundrect>
            </w:pict>
          </mc:Fallback>
        </mc:AlternateContent>
      </w:r>
    </w:p>
    <w:p w14:paraId="761833FE" w14:textId="77777777" w:rsidR="00211E74" w:rsidRDefault="00211E74" w:rsidP="00EA446A">
      <w:pPr>
        <w:pStyle w:val="Definitions"/>
      </w:pPr>
    </w:p>
    <w:p w14:paraId="7785C46F" w14:textId="364C64E4" w:rsidR="003E2AA4" w:rsidRDefault="003E2AA4">
      <w:pPr>
        <w:rPr>
          <w:rFonts w:ascii="Arial" w:eastAsiaTheme="majorEastAsia" w:hAnsi="Arial" w:cs="Arial"/>
          <w:b/>
          <w:bCs/>
          <w:caps/>
          <w:sz w:val="20"/>
          <w:szCs w:val="20"/>
        </w:rPr>
      </w:pPr>
      <w:r>
        <w:br w:type="page"/>
      </w:r>
    </w:p>
    <w:p w14:paraId="6A091E99" w14:textId="71521C65" w:rsidR="00EA446A" w:rsidRDefault="00EA446A" w:rsidP="00EA446A">
      <w:pPr>
        <w:pStyle w:val="Definitions"/>
      </w:pPr>
      <w:r w:rsidRPr="00EA446A">
        <w:lastRenderedPageBreak/>
        <w:t>Definitions</w:t>
      </w:r>
    </w:p>
    <w:p w14:paraId="586DB2EE" w14:textId="77777777" w:rsidR="00D25F9C" w:rsidRDefault="00D25F9C" w:rsidP="00BD4AD2">
      <w:pPr>
        <w:pStyle w:val="BodyTextBullet1"/>
        <w:numPr>
          <w:ilvl w:val="0"/>
          <w:numId w:val="0"/>
        </w:numPr>
        <w:ind w:left="2421"/>
      </w:pPr>
    </w:p>
    <w:p w14:paraId="73A4B264" w14:textId="6DE21F19" w:rsidR="00687325" w:rsidRDefault="00687325" w:rsidP="00687325">
      <w:pPr>
        <w:pStyle w:val="BODYTEXTELAA"/>
      </w:pPr>
      <w:r>
        <w:t>The terms defined in this section relate specifically to this policy. For regularly used terms e.g., Approved provider, Nominated supervisor, Notifiable complaints, Serious incidents, Duty of care, etc. refer to the Definitions file of the B</w:t>
      </w:r>
      <w:r w:rsidR="003E2AA4">
        <w:t xml:space="preserve">alwyn </w:t>
      </w:r>
      <w:r>
        <w:t>Community Centre policy Manual.</w:t>
      </w:r>
    </w:p>
    <w:p w14:paraId="238F89CB" w14:textId="096A8D92" w:rsidR="00687325" w:rsidRPr="00687325" w:rsidRDefault="00687325" w:rsidP="00687325">
      <w:pPr>
        <w:pStyle w:val="BODYTEXTELAA"/>
      </w:pPr>
      <w:r>
        <w:rPr>
          <w:b/>
          <w:bCs/>
        </w:rPr>
        <w:t>B</w:t>
      </w:r>
      <w:r w:rsidR="003E2AA4">
        <w:rPr>
          <w:b/>
          <w:bCs/>
        </w:rPr>
        <w:t xml:space="preserve">alwyn </w:t>
      </w:r>
      <w:r>
        <w:rPr>
          <w:b/>
          <w:bCs/>
        </w:rPr>
        <w:t xml:space="preserve">Community Centre: </w:t>
      </w:r>
      <w:r w:rsidR="002C528C">
        <w:t xml:space="preserve">Balwyn </w:t>
      </w:r>
      <w:r>
        <w:t>Community Centre, being the Approved Provider.</w:t>
      </w:r>
    </w:p>
    <w:p w14:paraId="7F2DAB42" w14:textId="77777777" w:rsidR="00EB1D44" w:rsidRPr="009A17A8" w:rsidRDefault="00EB1D44" w:rsidP="00EB1D44">
      <w:pPr>
        <w:pStyle w:val="BODYTEXTELAA"/>
      </w:pPr>
      <w:r w:rsidRPr="006B43BC">
        <w:rPr>
          <w:b/>
          <w:bCs/>
          <w:highlight w:val="yellow"/>
        </w:rPr>
        <w:t>Complaint:</w:t>
      </w:r>
      <w:r w:rsidRPr="006B43BC">
        <w:rPr>
          <w:highlight w:val="yellow"/>
        </w:rPr>
        <w:t xml:space="preserve"> (In relation to this policy) a complaint is defined as an expressions of dissatisfaction about the service related to its operations or dealings with an individual; allegations about the conduct of its staff, volunteers, other individuals engaged by the service or another child at an organisation; or the handling of a prior concern</w:t>
      </w:r>
      <w:r w:rsidRPr="009A17A8">
        <w:t>.</w:t>
      </w:r>
    </w:p>
    <w:p w14:paraId="160FFB3D" w14:textId="77777777" w:rsidR="00EB1D44" w:rsidRPr="009A17A8" w:rsidRDefault="00EB1D44" w:rsidP="00EB1D44">
      <w:pPr>
        <w:pStyle w:val="BODYTEXTELAA"/>
      </w:pPr>
      <w:r w:rsidRPr="009A17A8">
        <w:t>Complaints do not include staff, industrial or employment matters, occupational health and safety matters (unless related to the safety of the children) and issues related to the legal business entity, such as the incorporated association or co-operative.</w:t>
      </w:r>
    </w:p>
    <w:p w14:paraId="7E261B2A" w14:textId="77777777" w:rsidR="00EB1D44" w:rsidRPr="009A17A8" w:rsidRDefault="00EB1D44" w:rsidP="00EB1D44">
      <w:pPr>
        <w:pStyle w:val="BODYTEXTELAA"/>
      </w:pPr>
      <w:r w:rsidRPr="006B43BC">
        <w:rPr>
          <w:b/>
          <w:bCs/>
          <w:highlight w:val="yellow"/>
        </w:rPr>
        <w:t>Child-initiated complaint:</w:t>
      </w:r>
      <w:r w:rsidRPr="006B43BC">
        <w:rPr>
          <w:highlight w:val="yellow"/>
        </w:rPr>
        <w:t xml:space="preserve"> a child or young person makes the complaint/brings the issue/concern/allegation to the attention of the service</w:t>
      </w:r>
      <w:r w:rsidRPr="009A17A8">
        <w:t>.</w:t>
      </w:r>
    </w:p>
    <w:p w14:paraId="16ED0974" w14:textId="77777777" w:rsidR="00EB1D44" w:rsidRPr="009A17A8" w:rsidRDefault="00EB1D44" w:rsidP="00EB1D44">
      <w:pPr>
        <w:pStyle w:val="BODYTEXTELAA"/>
      </w:pPr>
      <w:r w:rsidRPr="006B43BC">
        <w:rPr>
          <w:b/>
          <w:bCs/>
          <w:highlight w:val="yellow"/>
        </w:rPr>
        <w:t>Adult-initiated complaint:</w:t>
      </w:r>
      <w:r w:rsidRPr="006B43BC">
        <w:rPr>
          <w:highlight w:val="yellow"/>
        </w:rPr>
        <w:t xml:space="preserve"> a child or young person’s parent, carer or guardian or other adult may make a complaint on behalf of, or that concerns, a child or young person.</w:t>
      </w:r>
      <w:r w:rsidRPr="009A17A8">
        <w:t xml:space="preserve"> </w:t>
      </w:r>
    </w:p>
    <w:p w14:paraId="1E906FE6" w14:textId="77777777" w:rsidR="00EB1D44" w:rsidRPr="009A17A8" w:rsidRDefault="00EB1D44" w:rsidP="00EB1D44">
      <w:pPr>
        <w:pStyle w:val="BODYTEXTELAA"/>
      </w:pPr>
      <w:r w:rsidRPr="009A17A8">
        <w:rPr>
          <w:b/>
          <w:bCs/>
        </w:rPr>
        <w:t>Complaints Register:</w:t>
      </w:r>
      <w:r w:rsidRPr="009A17A8">
        <w:t xml:space="preserve"> (In relation to this policy) records information about complaints received at the service, together with a record of the outcomes. This register must be kept in a secure file, accessible only to educators and responsible persons at the service. The register can provide valuable information to the approved provider on meeting the needs of children and families at the service.</w:t>
      </w:r>
    </w:p>
    <w:p w14:paraId="26218C58" w14:textId="77777777" w:rsidR="00EB1D44" w:rsidRPr="009A17A8" w:rsidRDefault="00EB1D44" w:rsidP="00EB1D44">
      <w:pPr>
        <w:pStyle w:val="BODYTEXTELAA"/>
        <w:rPr>
          <w:b/>
        </w:rPr>
      </w:pPr>
      <w:r w:rsidRPr="009A17A8">
        <w:rPr>
          <w:b/>
        </w:rPr>
        <w:t xml:space="preserve">Compliment: </w:t>
      </w:r>
      <w:r w:rsidRPr="009A17A8">
        <w:t>a compliment is an expression of praise, encouragement or gratitude. It may relate to an individual staff member, a team, the program or the service.</w:t>
      </w:r>
    </w:p>
    <w:p w14:paraId="7011D1E0" w14:textId="77777777" w:rsidR="00EB1D44" w:rsidRDefault="00EB1D44" w:rsidP="00EB1D44">
      <w:pPr>
        <w:pStyle w:val="BODYTEXTELAA"/>
      </w:pPr>
      <w:r w:rsidRPr="009A17A8">
        <w:rPr>
          <w:b/>
          <w:bCs/>
        </w:rPr>
        <w:t>Dispute resolution procedure:</w:t>
      </w:r>
      <w:r w:rsidRPr="009A17A8">
        <w:t xml:space="preserve"> The method used to resolve complaints, disputes or matters of concern through an agreed resolution process.</w:t>
      </w:r>
    </w:p>
    <w:p w14:paraId="405BA569" w14:textId="77777777" w:rsidR="00B845FF" w:rsidRDefault="00B845FF" w:rsidP="00B845FF">
      <w:pPr>
        <w:pStyle w:val="BODYTEXTELAA"/>
      </w:pPr>
      <w:r w:rsidRPr="00B03B6E">
        <w:rPr>
          <w:b/>
          <w:bCs/>
        </w:rPr>
        <w:t>Mediator:</w:t>
      </w:r>
      <w:r>
        <w:t xml:space="preserve"> A person (neutral party) who attempts to reconcile differences between disputants.</w:t>
      </w:r>
    </w:p>
    <w:p w14:paraId="251C1917" w14:textId="1F6DD509" w:rsidR="00B845FF" w:rsidRPr="009A17A8" w:rsidRDefault="00B845FF" w:rsidP="00EB1D44">
      <w:pPr>
        <w:pStyle w:val="BODYTEXTELAA"/>
      </w:pPr>
      <w:r w:rsidRPr="00B03B6E">
        <w:rPr>
          <w:b/>
          <w:bCs/>
        </w:rPr>
        <w:t>Mediation:</w:t>
      </w:r>
      <w:r>
        <w:t xml:space="preserve"> An attempt to bring about a peaceful settlement or compromise between disputants through the objective intervention of a neutral party.</w:t>
      </w:r>
    </w:p>
    <w:p w14:paraId="76AD6A45" w14:textId="2A424E1E" w:rsidR="00EB1D44" w:rsidRPr="009A17A8" w:rsidRDefault="00EB1D44" w:rsidP="00EB1D44">
      <w:pPr>
        <w:pStyle w:val="BODYTEXTELAA"/>
      </w:pPr>
      <w:r w:rsidRPr="006B43BC">
        <w:rPr>
          <w:b/>
          <w:bCs/>
          <w:highlight w:val="yellow"/>
        </w:rPr>
        <w:t>Notifiable complaints:</w:t>
      </w:r>
      <w:r w:rsidRPr="006B43BC">
        <w:rPr>
          <w:highlight w:val="yellow"/>
        </w:rPr>
        <w:t xml:space="preserve"> A complaint alleging that a serious incident has occurred while the child is educated and cared for or complaints alleging that the </w:t>
      </w:r>
      <w:r w:rsidR="00B845FF">
        <w:rPr>
          <w:highlight w:val="yellow"/>
        </w:rPr>
        <w:t>Act</w:t>
      </w:r>
      <w:r w:rsidRPr="006B43BC">
        <w:rPr>
          <w:highlight w:val="yellow"/>
        </w:rPr>
        <w:t xml:space="preserve"> has been contravened</w:t>
      </w:r>
      <w:r w:rsidR="00B845FF">
        <w:rPr>
          <w:highlight w:val="yellow"/>
        </w:rPr>
        <w:t>.</w:t>
      </w:r>
      <w:r w:rsidRPr="006B43BC">
        <w:rPr>
          <w:rStyle w:val="RegulationLawChar"/>
          <w:highlight w:val="yellow"/>
        </w:rPr>
        <w:t xml:space="preserve"> </w:t>
      </w:r>
      <w:r w:rsidRPr="006B43BC">
        <w:rPr>
          <w:highlight w:val="yellow"/>
        </w:rPr>
        <w:t>Any complaint of this nature must be reported by the approved provider to DE within 24 hours of the complaint being made.</w:t>
      </w:r>
    </w:p>
    <w:p w14:paraId="75D2C87B" w14:textId="541A46C6" w:rsidR="00EB1D44" w:rsidRPr="006B43BC" w:rsidRDefault="00EB1D44" w:rsidP="00EB1D44">
      <w:pPr>
        <w:pStyle w:val="BODYTEXTELAA"/>
        <w:rPr>
          <w:highlight w:val="yellow"/>
        </w:rPr>
      </w:pPr>
      <w:r w:rsidRPr="006B43BC">
        <w:rPr>
          <w:highlight w:val="yellow"/>
        </w:rPr>
        <w:t>The approved provider to notify DE within the specified timeframes belo</w:t>
      </w:r>
      <w:r w:rsidR="001A3904">
        <w:rPr>
          <w:highlight w:val="yellow"/>
        </w:rPr>
        <w:t>w:</w:t>
      </w:r>
    </w:p>
    <w:p w14:paraId="32621AC9" w14:textId="77777777" w:rsidR="00EB1D44" w:rsidRPr="006B43BC" w:rsidRDefault="00EB1D44" w:rsidP="00EB1D44">
      <w:pPr>
        <w:pStyle w:val="BodyTextBullet1"/>
        <w:ind w:left="2058" w:hanging="357"/>
        <w:rPr>
          <w:highlight w:val="yellow"/>
        </w:rPr>
      </w:pPr>
      <w:r w:rsidRPr="006B43BC">
        <w:rPr>
          <w:highlight w:val="yellow"/>
        </w:rPr>
        <w:t>serious incidents in writing within 24 hours of the incident or the time the person becomes aware of the incident</w:t>
      </w:r>
    </w:p>
    <w:p w14:paraId="78AA4D7C" w14:textId="77777777" w:rsidR="00EB1D44" w:rsidRPr="006B43BC" w:rsidRDefault="00EB1D44" w:rsidP="00EB1D44">
      <w:pPr>
        <w:pStyle w:val="BodyTextBullet1"/>
        <w:ind w:left="2058" w:hanging="357"/>
        <w:rPr>
          <w:highlight w:val="yellow"/>
        </w:rPr>
      </w:pPr>
      <w:r w:rsidRPr="006B43BC">
        <w:rPr>
          <w:highlight w:val="yellow"/>
        </w:rPr>
        <w:t>any circumstance arising at the service that poses a risk to the health, safety or wellbeing of a child or children attending the service - Within 7 days of the relevant event or within 7 days of the approved provider becoming aware of the relevant information</w:t>
      </w:r>
    </w:p>
    <w:p w14:paraId="386B7E4A" w14:textId="77777777" w:rsidR="00EB1D44" w:rsidRPr="006B43BC" w:rsidRDefault="00EB1D44" w:rsidP="00EB1D44">
      <w:pPr>
        <w:pStyle w:val="BodyTextBullet1"/>
        <w:ind w:left="2058" w:hanging="357"/>
        <w:rPr>
          <w:highlight w:val="yellow"/>
        </w:rPr>
      </w:pPr>
      <w:r w:rsidRPr="006B43BC">
        <w:rPr>
          <w:highlight w:val="yellow"/>
        </w:rPr>
        <w:t>any incident where the approved provider reasonably believes that physical and/or sexual abuse of a child has occurred or is occurring while the child is being educated and cared for by the service - Within 7 days of the relevant event or within 7 days of the approved provider becoming aware of the relevant information.</w:t>
      </w:r>
    </w:p>
    <w:p w14:paraId="0ED8BA9F" w14:textId="77777777" w:rsidR="00EB1D44" w:rsidRPr="006B43BC" w:rsidRDefault="00EB1D44" w:rsidP="00EB1D44">
      <w:pPr>
        <w:pStyle w:val="BodyTextBullet1"/>
        <w:ind w:left="2058" w:hanging="357"/>
        <w:rPr>
          <w:highlight w:val="yellow"/>
        </w:rPr>
      </w:pPr>
      <w:r w:rsidRPr="006B43BC">
        <w:rPr>
          <w:highlight w:val="yellow"/>
        </w:rPr>
        <w:t>any allegation that sexual or physical abuse of a child has occurred or is occurring while the child is being educated and cared for by the service.</w:t>
      </w:r>
    </w:p>
    <w:p w14:paraId="2B7C2228" w14:textId="77777777" w:rsidR="00EB1D44" w:rsidRPr="006B43BC" w:rsidRDefault="00EB1D44" w:rsidP="00EB1D44">
      <w:pPr>
        <w:pStyle w:val="BODYTEXTELAA"/>
        <w:rPr>
          <w:highlight w:val="yellow"/>
        </w:rPr>
      </w:pPr>
      <w:r w:rsidRPr="006B43BC">
        <w:rPr>
          <w:highlight w:val="yellow"/>
        </w:rPr>
        <w:t>In addition, approved providers must take reasonable steps to ensure that these incidents and complaints are adequately addressed.</w:t>
      </w:r>
    </w:p>
    <w:p w14:paraId="54371B71" w14:textId="77777777" w:rsidR="00EB1D44" w:rsidRPr="00CB1FB9" w:rsidRDefault="00EB1D44" w:rsidP="00EB1D44">
      <w:pPr>
        <w:pStyle w:val="BODYTEXTELAA"/>
      </w:pPr>
      <w:r w:rsidRPr="006B43BC">
        <w:rPr>
          <w:highlight w:val="yellow"/>
        </w:rPr>
        <w:t>Notifications should be made to the regulatory authority (DE) through the NQA IT System. If this is not practicable, the notification can be made initially in whatever way is best in the circumstances.</w:t>
      </w:r>
    </w:p>
    <w:p w14:paraId="2B74E555" w14:textId="77777777" w:rsidR="004E4FDE" w:rsidRPr="004E4FDE" w:rsidRDefault="001571D1" w:rsidP="004E4FDE">
      <w:pPr>
        <w:rPr>
          <w:rFonts w:ascii="Arial" w:hAnsi="Arial" w:cs="Arial"/>
          <w:sz w:val="20"/>
          <w:szCs w:val="20"/>
        </w:rPr>
      </w:pPr>
      <w:r>
        <w:rPr>
          <w:rFonts w:ascii="Arial" w:hAnsi="Arial" w:cs="Arial"/>
          <w:b/>
          <w:bCs/>
          <w:sz w:val="20"/>
          <w:szCs w:val="20"/>
        </w:rPr>
        <w:t xml:space="preserve">Nominated Supervisor: </w:t>
      </w:r>
      <w:r w:rsidR="00565C2E" w:rsidRPr="00565C2E">
        <w:rPr>
          <w:rFonts w:ascii="Arial" w:hAnsi="Arial" w:cs="Arial"/>
          <w:sz w:val="20"/>
          <w:szCs w:val="20"/>
        </w:rPr>
        <w:t xml:space="preserve">A person who has been nominated by the approved provider of the service under Part 3 of the Act can be the nominated supervisor. All services must have a nominated supervisor with responsibility for the service in accordance with the </w:t>
      </w:r>
      <w:r w:rsidR="001D7EDF" w:rsidRPr="001D7EDF">
        <w:rPr>
          <w:rStyle w:val="RegulationLawChar"/>
          <w:rFonts w:ascii="Arial" w:hAnsi="Arial"/>
          <w:color w:val="00B0F0"/>
          <w:szCs w:val="20"/>
        </w:rPr>
        <w:t>Children’s Services Regulations 2020</w:t>
      </w:r>
      <w:r w:rsidR="00565C2E" w:rsidRPr="001D7EDF">
        <w:rPr>
          <w:rStyle w:val="RegulationLawChar"/>
          <w:rFonts w:ascii="Arial" w:hAnsi="Arial"/>
          <w:color w:val="00B0F0"/>
          <w:szCs w:val="20"/>
        </w:rPr>
        <w:t xml:space="preserve">.  </w:t>
      </w:r>
      <w:r w:rsidR="00565C2E" w:rsidRPr="00565C2E">
        <w:rPr>
          <w:rFonts w:ascii="Arial" w:hAnsi="Arial" w:cs="Arial"/>
          <w:sz w:val="20"/>
          <w:szCs w:val="20"/>
        </w:rPr>
        <w:t>The approved provider must take reasonable steps to ensure the nominated supervisor is a fit and proper person with suitable skills, qualifications and experience. The Regulatory Authority must be notified if the nominated supervisor for the service changes or is no longer employed at the service within 14 days</w:t>
      </w:r>
      <w:r w:rsidR="00565C2E" w:rsidRPr="00565C2E">
        <w:rPr>
          <w:rStyle w:val="RegulationLawChar"/>
          <w:rFonts w:ascii="Arial" w:hAnsi="Arial"/>
          <w:szCs w:val="20"/>
        </w:rPr>
        <w:t>.</w:t>
      </w:r>
      <w:r w:rsidR="001A3904" w:rsidRPr="009147A1">
        <w:rPr>
          <w:sz w:val="20"/>
          <w:szCs w:val="20"/>
        </w:rPr>
        <w:br w:type="page"/>
      </w:r>
      <w:r w:rsidR="00074CED" w:rsidRPr="00074CED">
        <w:rPr>
          <w:rFonts w:ascii="Arial" w:hAnsi="Arial" w:cs="Arial"/>
          <w:b/>
          <w:bCs/>
          <w:sz w:val="20"/>
          <w:szCs w:val="20"/>
        </w:rPr>
        <w:lastRenderedPageBreak/>
        <w:t>Person with Management and Control</w:t>
      </w:r>
      <w:r w:rsidR="00074CED">
        <w:rPr>
          <w:rFonts w:ascii="Arial" w:hAnsi="Arial" w:cs="Arial"/>
          <w:b/>
          <w:bCs/>
          <w:sz w:val="20"/>
          <w:szCs w:val="20"/>
        </w:rPr>
        <w:t>:</w:t>
      </w:r>
      <w:r w:rsidR="004E4FDE">
        <w:rPr>
          <w:rFonts w:ascii="Arial" w:hAnsi="Arial" w:cs="Arial"/>
          <w:b/>
          <w:bCs/>
          <w:sz w:val="20"/>
          <w:szCs w:val="20"/>
        </w:rPr>
        <w:t xml:space="preserve"> </w:t>
      </w:r>
      <w:r w:rsidR="004E4FDE" w:rsidRPr="004E4FDE">
        <w:rPr>
          <w:rFonts w:ascii="Arial" w:hAnsi="Arial" w:cs="Arial"/>
          <w:sz w:val="20"/>
          <w:szCs w:val="20"/>
        </w:rPr>
        <w:t>The persons within or outside the approved provider who are responsible for managing the delivery of the provider’s service(s) or who have significant influence over the activities or delivery of the service. A PMC has the same legal responsibility for the safety, health and wellbeing of children at their service as an approved provider.</w:t>
      </w:r>
    </w:p>
    <w:p w14:paraId="3E8ECA44" w14:textId="77777777" w:rsidR="004E4FDE" w:rsidRPr="004E4FDE" w:rsidRDefault="004E4FDE" w:rsidP="004E4FDE">
      <w:pPr>
        <w:rPr>
          <w:rFonts w:ascii="Arial" w:hAnsi="Arial" w:cs="Arial"/>
          <w:sz w:val="20"/>
          <w:szCs w:val="20"/>
        </w:rPr>
      </w:pPr>
      <w:r w:rsidRPr="004E4FDE">
        <w:rPr>
          <w:rFonts w:ascii="Arial" w:hAnsi="Arial" w:cs="Arial"/>
          <w:sz w:val="20"/>
          <w:szCs w:val="20"/>
        </w:rPr>
        <w:t>A PMC is a person in an executive or management role of an approved provider entity, including:</w:t>
      </w:r>
    </w:p>
    <w:p w14:paraId="06F26B1F" w14:textId="77777777" w:rsidR="004E4FDE" w:rsidRPr="004E4FDE" w:rsidRDefault="004E4FDE" w:rsidP="004E4FDE">
      <w:pPr>
        <w:pStyle w:val="TableAttachmentTextBullet1"/>
        <w:numPr>
          <w:ilvl w:val="0"/>
          <w:numId w:val="25"/>
        </w:numPr>
        <w:spacing w:after="120"/>
        <w:ind w:left="714" w:hanging="357"/>
        <w:rPr>
          <w:szCs w:val="20"/>
        </w:rPr>
      </w:pPr>
      <w:r w:rsidRPr="004E4FDE">
        <w:rPr>
          <w:szCs w:val="20"/>
        </w:rPr>
        <w:t>an officer of a body corporate (within the meaning of the Corporations Act 2001 of the Commonwealth)</w:t>
      </w:r>
    </w:p>
    <w:p w14:paraId="1D0444A1" w14:textId="77777777" w:rsidR="004E4FDE" w:rsidRPr="004E4FDE" w:rsidRDefault="004E4FDE" w:rsidP="004E4FDE">
      <w:pPr>
        <w:pStyle w:val="TableAttachmentTextBullet1"/>
        <w:numPr>
          <w:ilvl w:val="0"/>
          <w:numId w:val="25"/>
        </w:numPr>
        <w:spacing w:after="120"/>
        <w:ind w:left="714" w:hanging="357"/>
        <w:rPr>
          <w:szCs w:val="20"/>
        </w:rPr>
      </w:pPr>
      <w:r w:rsidRPr="004E4FDE">
        <w:rPr>
          <w:szCs w:val="20"/>
        </w:rPr>
        <w:t>each member of the management committee of an association</w:t>
      </w:r>
    </w:p>
    <w:p w14:paraId="47C98916" w14:textId="77777777" w:rsidR="004E4FDE" w:rsidRPr="004E4FDE" w:rsidRDefault="004E4FDE" w:rsidP="004E4FDE">
      <w:pPr>
        <w:pStyle w:val="TableAttachmentTextBullet1"/>
        <w:numPr>
          <w:ilvl w:val="0"/>
          <w:numId w:val="25"/>
        </w:numPr>
        <w:spacing w:after="120"/>
        <w:ind w:left="714" w:hanging="357"/>
        <w:rPr>
          <w:szCs w:val="20"/>
        </w:rPr>
      </w:pPr>
      <w:r w:rsidRPr="004E4FDE">
        <w:rPr>
          <w:szCs w:val="20"/>
        </w:rPr>
        <w:t>each partner of a partnership</w:t>
      </w:r>
    </w:p>
    <w:p w14:paraId="199CFE77" w14:textId="77777777" w:rsidR="004E4FDE" w:rsidRPr="004E4FDE" w:rsidRDefault="004E4FDE" w:rsidP="004E4FDE">
      <w:pPr>
        <w:pStyle w:val="TableAttachmentTextBullet1"/>
        <w:numPr>
          <w:ilvl w:val="0"/>
          <w:numId w:val="25"/>
        </w:numPr>
        <w:spacing w:after="120"/>
        <w:ind w:left="714" w:hanging="357"/>
        <w:rPr>
          <w:szCs w:val="20"/>
        </w:rPr>
      </w:pPr>
      <w:r w:rsidRPr="004E4FDE">
        <w:rPr>
          <w:szCs w:val="20"/>
        </w:rPr>
        <w:t>a person in a management position of the business, with the authority or responsibility for, or significant influence over, decisions affecting the delivery of children’s education and care (such as a state/territory or area manager).</w:t>
      </w:r>
    </w:p>
    <w:p w14:paraId="58C92C01" w14:textId="36DADD2B" w:rsidR="00295EDE" w:rsidRDefault="004E4FDE" w:rsidP="004E4FDE">
      <w:pPr>
        <w:rPr>
          <w:rFonts w:ascii="Arial" w:hAnsi="Arial" w:cs="Arial"/>
          <w:sz w:val="20"/>
          <w:szCs w:val="20"/>
        </w:rPr>
      </w:pPr>
      <w:r w:rsidRPr="004E4FDE">
        <w:rPr>
          <w:rFonts w:ascii="Arial" w:hAnsi="Arial" w:cs="Arial"/>
          <w:sz w:val="20"/>
          <w:szCs w:val="20"/>
        </w:rPr>
        <w:t>A nominated supervisor, person in day-to-day charge of a service, or a person who holds other operational management roles in a service (such as a centre manager) would not meet the PMC definition. People holding these roles will only meet the PMC definition if they also participate in executive or financial decision-making or have authority or responsibility for, or significant influence over, the planning, direction or control of the activities or the delivery of the education and care service.</w:t>
      </w:r>
    </w:p>
    <w:p w14:paraId="2AD89062" w14:textId="2B8EE5EC" w:rsidR="008C6487" w:rsidRPr="008C6487" w:rsidRDefault="008C6487" w:rsidP="008C6487">
      <w:pPr>
        <w:rPr>
          <w:rFonts w:ascii="Arial" w:hAnsi="Arial" w:cs="Arial"/>
          <w:sz w:val="20"/>
          <w:szCs w:val="20"/>
        </w:rPr>
      </w:pPr>
      <w:r w:rsidRPr="008C6487">
        <w:rPr>
          <w:rFonts w:ascii="Arial" w:hAnsi="Arial" w:cs="Arial"/>
          <w:b/>
          <w:bCs/>
          <w:sz w:val="20"/>
          <w:szCs w:val="20"/>
        </w:rPr>
        <w:t>Responsible person:</w:t>
      </w:r>
      <w:r w:rsidRPr="008C6487">
        <w:t xml:space="preserve"> </w:t>
      </w:r>
      <w:r w:rsidRPr="008C6487">
        <w:rPr>
          <w:rFonts w:ascii="Arial" w:hAnsi="Arial" w:cs="Arial"/>
          <w:sz w:val="20"/>
          <w:szCs w:val="20"/>
        </w:rPr>
        <w:t>The responsible person is an individual who is physically present and is responsible for the operation of a centre-based service for an agreed period of time. A responsible person must be present at all times that the approved service operates</w:t>
      </w:r>
      <w:r>
        <w:rPr>
          <w:rFonts w:ascii="Arial" w:hAnsi="Arial" w:cs="Arial"/>
          <w:sz w:val="20"/>
          <w:szCs w:val="20"/>
        </w:rPr>
        <w:t xml:space="preserve"> </w:t>
      </w:r>
      <w:r w:rsidRPr="008C6487">
        <w:rPr>
          <w:rFonts w:ascii="Arial" w:hAnsi="Arial" w:cs="Arial"/>
          <w:sz w:val="20"/>
          <w:szCs w:val="20"/>
        </w:rPr>
        <w:t xml:space="preserve">and can be: </w:t>
      </w:r>
    </w:p>
    <w:p w14:paraId="5127C895" w14:textId="77777777" w:rsidR="008C6487" w:rsidRPr="008C6487" w:rsidRDefault="008C6487" w:rsidP="008C6487">
      <w:pPr>
        <w:pStyle w:val="TableAttachmentTextBullet1"/>
        <w:numPr>
          <w:ilvl w:val="0"/>
          <w:numId w:val="25"/>
        </w:numPr>
        <w:spacing w:after="120"/>
        <w:ind w:left="714" w:hanging="357"/>
        <w:rPr>
          <w:szCs w:val="20"/>
        </w:rPr>
      </w:pPr>
      <w:r w:rsidRPr="008C6487">
        <w:rPr>
          <w:szCs w:val="20"/>
        </w:rPr>
        <w:t>the approved provider or a person with management or control of the service;</w:t>
      </w:r>
    </w:p>
    <w:p w14:paraId="3342B727" w14:textId="5A23398E" w:rsidR="008C6487" w:rsidRPr="008C6487" w:rsidRDefault="008C6487" w:rsidP="008C6487">
      <w:pPr>
        <w:pStyle w:val="TableAttachmentTextBullet1"/>
        <w:numPr>
          <w:ilvl w:val="0"/>
          <w:numId w:val="25"/>
        </w:numPr>
        <w:spacing w:after="120"/>
        <w:ind w:left="714" w:hanging="357"/>
        <w:rPr>
          <w:szCs w:val="20"/>
        </w:rPr>
      </w:pPr>
      <w:r w:rsidRPr="008C6487">
        <w:rPr>
          <w:szCs w:val="20"/>
        </w:rPr>
        <w:t>a nominated supervisor of the service; or</w:t>
      </w:r>
      <w:r w:rsidR="004C6214">
        <w:rPr>
          <w:szCs w:val="20"/>
        </w:rPr>
        <w:t xml:space="preserve"> </w:t>
      </w:r>
      <w:r w:rsidRPr="008C6487">
        <w:rPr>
          <w:szCs w:val="20"/>
        </w:rPr>
        <w:t>a person placed in day-to-day charge</w:t>
      </w:r>
    </w:p>
    <w:p w14:paraId="57039F0D" w14:textId="77777777" w:rsidR="001E636A" w:rsidRDefault="001E636A" w:rsidP="00B46AAA">
      <w:pPr>
        <w:pStyle w:val="SourcesandRelatedPolicies"/>
      </w:pPr>
    </w:p>
    <w:p w14:paraId="7E3D4A10" w14:textId="60848588" w:rsidR="00B46AAA" w:rsidRDefault="00EA446A" w:rsidP="00B46AAA">
      <w:pPr>
        <w:pStyle w:val="SourcesandRelatedPolicies"/>
      </w:pPr>
      <w:r>
        <w:t>Sources and Related Policies</w:t>
      </w:r>
    </w:p>
    <w:p w14:paraId="63234B12" w14:textId="3C0DF358" w:rsidR="00EA446A" w:rsidRDefault="00EA446A" w:rsidP="00EA446A">
      <w:pPr>
        <w:pStyle w:val="Heading2"/>
      </w:pPr>
      <w:r>
        <w:t>Sources</w:t>
      </w:r>
    </w:p>
    <w:p w14:paraId="3145699D" w14:textId="77777777" w:rsidR="001D2BA6" w:rsidRPr="00705E36" w:rsidRDefault="001D2BA6" w:rsidP="00BD4AD2">
      <w:pPr>
        <w:pStyle w:val="BodyTextBullet1"/>
        <w:rPr>
          <w:rStyle w:val="Hyperlink"/>
          <w:color w:val="auto"/>
        </w:rPr>
      </w:pPr>
      <w:r>
        <w:t xml:space="preserve">ACECQA: </w:t>
      </w:r>
      <w:hyperlink r:id="rId16" w:history="1">
        <w:r w:rsidRPr="0029741A">
          <w:rPr>
            <w:rStyle w:val="Hyperlink"/>
          </w:rPr>
          <w:t>www.acecqa.gov.au</w:t>
        </w:r>
      </w:hyperlink>
    </w:p>
    <w:p w14:paraId="4EF16E45" w14:textId="77777777" w:rsidR="001D2BA6" w:rsidRDefault="001D2BA6" w:rsidP="00BD4AD2">
      <w:pPr>
        <w:pStyle w:val="BodyTextBullet1"/>
      </w:pPr>
      <w:r>
        <w:t xml:space="preserve">Commonwealth Ombudsman – Better practice complaint handling guide: </w:t>
      </w:r>
      <w:hyperlink r:id="rId17" w:history="1">
        <w:r w:rsidRPr="00125A48">
          <w:rPr>
            <w:rStyle w:val="Hyperlink"/>
          </w:rPr>
          <w:t>www.ombudsman.gov.au/publications/better-practice-guides</w:t>
        </w:r>
      </w:hyperlink>
    </w:p>
    <w:p w14:paraId="1F203CC9" w14:textId="77777777" w:rsidR="001D2BA6" w:rsidRDefault="001D2BA6" w:rsidP="00BD4AD2">
      <w:pPr>
        <w:pStyle w:val="BodyTextBullet1"/>
        <w:numPr>
          <w:ilvl w:val="0"/>
          <w:numId w:val="0"/>
        </w:numPr>
        <w:ind w:left="1134"/>
      </w:pPr>
      <w:r>
        <w:t>Better-practice-complaint-handling-guide</w:t>
      </w:r>
    </w:p>
    <w:p w14:paraId="32C8BE31" w14:textId="77777777" w:rsidR="001D2BA6" w:rsidRDefault="001D2BA6" w:rsidP="00BD4AD2">
      <w:pPr>
        <w:pStyle w:val="BodyTextBullet1"/>
      </w:pPr>
      <w:r>
        <w:t xml:space="preserve">Department of Education (DE) – Regional Office details are available under ‘The Department’: </w:t>
      </w:r>
      <w:hyperlink r:id="rId18" w:history="1">
        <w:r w:rsidRPr="00353417">
          <w:rPr>
            <w:rStyle w:val="Hyperlink"/>
          </w:rPr>
          <w:t>www.education.vic.gov.au</w:t>
        </w:r>
      </w:hyperlink>
    </w:p>
    <w:p w14:paraId="5A35291A" w14:textId="77777777" w:rsidR="001D2BA6" w:rsidRDefault="001D2BA6" w:rsidP="00BD4AD2">
      <w:pPr>
        <w:pStyle w:val="BodyTextBullet1"/>
      </w:pPr>
      <w:r>
        <w:t xml:space="preserve">ELAA Early Childhood Management Manual: </w:t>
      </w:r>
      <w:hyperlink r:id="rId19" w:history="1">
        <w:r w:rsidRPr="006267DB">
          <w:rPr>
            <w:rStyle w:val="Hyperlink"/>
          </w:rPr>
          <w:t>www.elaa.org.au</w:t>
        </w:r>
      </w:hyperlink>
    </w:p>
    <w:p w14:paraId="4476B957" w14:textId="77777777" w:rsidR="001D2BA6" w:rsidRPr="00B0553D" w:rsidRDefault="001D2BA6" w:rsidP="00BD4AD2">
      <w:pPr>
        <w:pStyle w:val="BodyTextBullet1"/>
        <w:rPr>
          <w:rStyle w:val="Hyperlink"/>
          <w:color w:val="auto"/>
        </w:rPr>
      </w:pPr>
      <w:r>
        <w:t xml:space="preserve">Kindergarten Funding Guide: </w:t>
      </w:r>
      <w:hyperlink r:id="rId20" w:history="1">
        <w:r w:rsidRPr="00353417">
          <w:rPr>
            <w:rStyle w:val="Hyperlink"/>
          </w:rPr>
          <w:t>www.education.vic.gov.au</w:t>
        </w:r>
      </w:hyperlink>
    </w:p>
    <w:p w14:paraId="19B111DA" w14:textId="77777777" w:rsidR="001D2BA6" w:rsidRDefault="001D2BA6" w:rsidP="00BD4AD2">
      <w:pPr>
        <w:pStyle w:val="BodyTextBullet1"/>
      </w:pPr>
      <w:r>
        <w:t xml:space="preserve">Victorian Ombudsman – Complaints: Good Practice Guide for Public Sector Agencies September 2016: </w:t>
      </w:r>
      <w:hyperlink r:id="rId21" w:history="1">
        <w:r w:rsidRPr="00552F50">
          <w:rPr>
            <w:rStyle w:val="Hyperlink"/>
          </w:rPr>
          <w:t>https://assets.ombudsman.vic.gov.au/assets/Best-Practice-Guides/Complaints-Good-Practice-Guide-for-Public-Sector-Agencies.pdf?mtime=20191217165914</w:t>
        </w:r>
      </w:hyperlink>
    </w:p>
    <w:p w14:paraId="086533D4" w14:textId="77777777" w:rsidR="00D6699C" w:rsidRDefault="00D6699C" w:rsidP="00D6699C">
      <w:pPr>
        <w:pStyle w:val="BODYTEXTELAA"/>
      </w:pPr>
    </w:p>
    <w:p w14:paraId="3F49DE75" w14:textId="262A868F" w:rsidR="00EA446A" w:rsidRDefault="001D2BA6" w:rsidP="001D2BA6">
      <w:pPr>
        <w:rPr>
          <w:rFonts w:ascii="Arial" w:hAnsi="Arial" w:cs="Arial"/>
          <w:sz w:val="20"/>
          <w:szCs w:val="20"/>
        </w:rPr>
      </w:pPr>
      <w:r w:rsidRPr="001D2BA6">
        <w:rPr>
          <w:rFonts w:ascii="Arial" w:hAnsi="Arial" w:cs="Arial"/>
          <w:sz w:val="20"/>
          <w:szCs w:val="20"/>
        </w:rPr>
        <w:t>RELATED POLICIES</w:t>
      </w:r>
    </w:p>
    <w:p w14:paraId="20641AF4" w14:textId="77777777" w:rsidR="002133A0" w:rsidRDefault="002133A0" w:rsidP="00BD4AD2">
      <w:pPr>
        <w:pStyle w:val="BodyTextBullet1"/>
      </w:pPr>
      <w:r>
        <w:t xml:space="preserve">Child Safe Environment and Wellbeing </w:t>
      </w:r>
    </w:p>
    <w:p w14:paraId="3B6ABCEF" w14:textId="77777777" w:rsidR="002133A0" w:rsidRDefault="002133A0" w:rsidP="00BD4AD2">
      <w:pPr>
        <w:pStyle w:val="BodyTextBullet1"/>
      </w:pPr>
      <w:r>
        <w:t>Code of Conduct</w:t>
      </w:r>
    </w:p>
    <w:p w14:paraId="08DF02CE" w14:textId="77777777" w:rsidR="002133A0" w:rsidRDefault="002133A0" w:rsidP="00BD4AD2">
      <w:pPr>
        <w:pStyle w:val="BodyTextBullet1"/>
      </w:pPr>
      <w:r>
        <w:t>Enrolment &amp; Orientation</w:t>
      </w:r>
    </w:p>
    <w:p w14:paraId="6E7B547A" w14:textId="77777777" w:rsidR="002133A0" w:rsidRDefault="002133A0" w:rsidP="00BD4AD2">
      <w:pPr>
        <w:pStyle w:val="BodyTextBullet1"/>
      </w:pPr>
      <w:r>
        <w:t>Fees</w:t>
      </w:r>
    </w:p>
    <w:p w14:paraId="0C64BCA4" w14:textId="77777777" w:rsidR="002133A0" w:rsidRDefault="002133A0" w:rsidP="00BD4AD2">
      <w:pPr>
        <w:pStyle w:val="BodyTextBullet1"/>
      </w:pPr>
      <w:r>
        <w:t>Governance &amp; Management of the Service</w:t>
      </w:r>
    </w:p>
    <w:p w14:paraId="0FA59DD9" w14:textId="77777777" w:rsidR="002133A0" w:rsidRDefault="002133A0" w:rsidP="00BD4AD2">
      <w:pPr>
        <w:pStyle w:val="BodyTextBullet1"/>
      </w:pPr>
      <w:r>
        <w:t>Incident, Injury, Trauma and Illness</w:t>
      </w:r>
    </w:p>
    <w:p w14:paraId="5FA53F22" w14:textId="77777777" w:rsidR="002133A0" w:rsidRDefault="002133A0" w:rsidP="00BD4AD2">
      <w:pPr>
        <w:pStyle w:val="BodyTextBullet1"/>
      </w:pPr>
      <w:r>
        <w:t>Inclusion and Equity</w:t>
      </w:r>
    </w:p>
    <w:p w14:paraId="6173E91F" w14:textId="77777777" w:rsidR="002133A0" w:rsidRDefault="002133A0" w:rsidP="00BD4AD2">
      <w:pPr>
        <w:pStyle w:val="BodyTextBullet1"/>
      </w:pPr>
      <w:r>
        <w:t>Interactions with Children</w:t>
      </w:r>
    </w:p>
    <w:p w14:paraId="36C32813" w14:textId="77777777" w:rsidR="002133A0" w:rsidRPr="00B55791" w:rsidRDefault="002133A0" w:rsidP="00BD4AD2">
      <w:pPr>
        <w:pStyle w:val="BodyTextBullet1"/>
      </w:pPr>
      <w:r w:rsidRPr="00B55791">
        <w:t>Privacy and Confidentiality</w:t>
      </w:r>
    </w:p>
    <w:p w14:paraId="77E52443" w14:textId="77777777" w:rsidR="002133A0" w:rsidRPr="00B55791" w:rsidRDefault="002133A0" w:rsidP="00BD4AD2">
      <w:pPr>
        <w:pStyle w:val="BodyTextBullet1"/>
      </w:pPr>
      <w:r w:rsidRPr="00B55791">
        <w:t xml:space="preserve">Staffing </w:t>
      </w:r>
    </w:p>
    <w:p w14:paraId="2CAD037F" w14:textId="77777777" w:rsidR="002133A0" w:rsidRDefault="002133A0" w:rsidP="00BD4AD2">
      <w:pPr>
        <w:pStyle w:val="BodyTextBullet1"/>
      </w:pPr>
      <w:r w:rsidRPr="00B55791">
        <w:t xml:space="preserve">Staff Grievance and Dispute Resolutions </w:t>
      </w:r>
    </w:p>
    <w:p w14:paraId="3616B680" w14:textId="046BDB02" w:rsidR="002133A0" w:rsidRPr="002133A0" w:rsidRDefault="002133A0" w:rsidP="00BD4AD2">
      <w:pPr>
        <w:pStyle w:val="BodyTextBullet1"/>
      </w:pPr>
      <w:r w:rsidRPr="00B55791">
        <w:t>Supervision of Children</w:t>
      </w:r>
    </w:p>
    <w:p w14:paraId="3FE2D996" w14:textId="77777777" w:rsidR="002133A0" w:rsidRDefault="002133A0" w:rsidP="00BE74DD">
      <w:pPr>
        <w:pStyle w:val="BODYTEXTELAA"/>
      </w:pPr>
    </w:p>
    <w:p w14:paraId="4332FFE5" w14:textId="77777777" w:rsidR="001E636A" w:rsidRDefault="001E636A" w:rsidP="00BE74DD">
      <w:pPr>
        <w:pStyle w:val="BODYTEXTELAA"/>
        <w:rPr>
          <w:b/>
          <w:bCs/>
        </w:rPr>
      </w:pPr>
    </w:p>
    <w:p w14:paraId="26BA50C0" w14:textId="77777777" w:rsidR="001E636A" w:rsidRDefault="001E636A" w:rsidP="00BE74DD">
      <w:pPr>
        <w:pStyle w:val="BODYTEXTELAA"/>
        <w:rPr>
          <w:b/>
          <w:bCs/>
        </w:rPr>
      </w:pPr>
    </w:p>
    <w:p w14:paraId="02803A54" w14:textId="168FD3BA" w:rsidR="0090720F" w:rsidRPr="002133A0" w:rsidRDefault="0090720F" w:rsidP="00BE74DD">
      <w:pPr>
        <w:pStyle w:val="BODYTEXTELAA"/>
        <w:rPr>
          <w:b/>
          <w:bCs/>
        </w:rPr>
      </w:pPr>
      <w:r w:rsidRPr="002133A0">
        <w:rPr>
          <w:b/>
          <w:bCs/>
        </w:rPr>
        <w:lastRenderedPageBreak/>
        <w:t>EVALUATION</w:t>
      </w:r>
    </w:p>
    <w:p w14:paraId="1EC6394D" w14:textId="186A66D8" w:rsidR="001C076E" w:rsidRDefault="001C076E" w:rsidP="001C076E">
      <w:pPr>
        <w:pStyle w:val="BODYTEXTELAA"/>
      </w:pPr>
      <w:r>
        <w:t>In order to assess whether the values and purposes of the policy have been achieved, the committee of management will:</w:t>
      </w:r>
    </w:p>
    <w:p w14:paraId="3590F2E6" w14:textId="77777777" w:rsidR="001C076E" w:rsidRPr="007C6345" w:rsidRDefault="001C076E" w:rsidP="00BD4AD2">
      <w:pPr>
        <w:pStyle w:val="BodyTextBullet1"/>
      </w:pPr>
      <w:r w:rsidRPr="007C6345">
        <w:t>regularly seek feedback from persons affected by the policy regarding its effectiveness</w:t>
      </w:r>
    </w:p>
    <w:p w14:paraId="14C336AD" w14:textId="77777777" w:rsidR="001C076E" w:rsidRPr="007C6345" w:rsidRDefault="001C076E" w:rsidP="00BD4AD2">
      <w:pPr>
        <w:pStyle w:val="BodyTextBullet1"/>
      </w:pPr>
      <w:r w:rsidRPr="007C6345">
        <w:t>review the effectiveness of the policy and procedures to ensure that all complaints have been dealt with in a fair and timely manner</w:t>
      </w:r>
    </w:p>
    <w:p w14:paraId="20154B83" w14:textId="77777777" w:rsidR="001C076E" w:rsidRPr="007C6345" w:rsidRDefault="001C076E" w:rsidP="00BD4AD2">
      <w:pPr>
        <w:pStyle w:val="BodyTextBullet1"/>
      </w:pPr>
      <w:r w:rsidRPr="007C6345">
        <w:t>keep the policy up to date with current legislation, research, policy and best practice</w:t>
      </w:r>
    </w:p>
    <w:p w14:paraId="6BFEB10F" w14:textId="77777777" w:rsidR="001C076E" w:rsidRPr="007C6345" w:rsidRDefault="001C076E" w:rsidP="00BD4AD2">
      <w:pPr>
        <w:pStyle w:val="BodyTextBullet1"/>
      </w:pPr>
      <w:r w:rsidRPr="007C6345">
        <w:t>revise the policy and procedures as part of the service's policy review cycle, or as required</w:t>
      </w:r>
    </w:p>
    <w:p w14:paraId="202725EB" w14:textId="0B30B1C1" w:rsidR="006628AA" w:rsidRPr="0034273A" w:rsidRDefault="001C076E" w:rsidP="00BD4AD2">
      <w:pPr>
        <w:pStyle w:val="BodyTextBullet1"/>
        <w:rPr>
          <w:color w:val="0070C0"/>
        </w:rPr>
      </w:pPr>
      <w:r w:rsidRPr="007C6345">
        <w:t xml:space="preserve">notifying all stakeholders affected by this policy at least 14 days before making any significant changes to this policy or its procedures, unless a lesser period is necessary due to risk </w:t>
      </w:r>
    </w:p>
    <w:p w14:paraId="6F55CEC8" w14:textId="77777777" w:rsidR="00BD4AD2" w:rsidRDefault="00BD4AD2" w:rsidP="00BD4AD2">
      <w:pPr>
        <w:pStyle w:val="AttachmentsPolicy"/>
      </w:pPr>
      <w:r w:rsidRPr="00BD4AD2">
        <w:t>Attachments</w:t>
      </w:r>
    </w:p>
    <w:p w14:paraId="6BAF387F" w14:textId="77777777" w:rsidR="00BD4AD2" w:rsidRPr="00BD4AD2" w:rsidRDefault="00BD4AD2" w:rsidP="00BD4AD2">
      <w:pPr>
        <w:pStyle w:val="AttachmentsPolicy"/>
      </w:pPr>
    </w:p>
    <w:p w14:paraId="49EAB1DC" w14:textId="72D8DD5A" w:rsidR="00BD4AD2" w:rsidRPr="009A17A8" w:rsidRDefault="00BD4AD2" w:rsidP="00BD4AD2">
      <w:pPr>
        <w:pStyle w:val="BodyTextBullet1"/>
      </w:pPr>
      <w:r w:rsidRPr="009A17A8">
        <w:t>Attachment 1: Complain</w:t>
      </w:r>
      <w:r w:rsidR="00556949">
        <w:t>t</w:t>
      </w:r>
      <w:r w:rsidRPr="009A17A8">
        <w:t xml:space="preserve"> Handling Flowchart </w:t>
      </w:r>
    </w:p>
    <w:p w14:paraId="4BB631A4" w14:textId="77777777" w:rsidR="00BD4AD2" w:rsidRPr="009A17A8" w:rsidRDefault="00BD4AD2" w:rsidP="00BD4AD2">
      <w:pPr>
        <w:pStyle w:val="BodyTextBullet1"/>
      </w:pPr>
      <w:r w:rsidRPr="009A17A8">
        <w:t>Attachment 2: Dealing with complaints</w:t>
      </w:r>
    </w:p>
    <w:p w14:paraId="279B4FEC" w14:textId="6330342F" w:rsidR="00BD4AD2" w:rsidRPr="009A17A8" w:rsidRDefault="00BD4AD2" w:rsidP="00BD4AD2">
      <w:pPr>
        <w:pStyle w:val="BodyTextBullet1"/>
      </w:pPr>
      <w:r w:rsidRPr="009A17A8">
        <w:t xml:space="preserve">Attachment 3: </w:t>
      </w:r>
      <w:r w:rsidR="006B5CE0">
        <w:t>T</w:t>
      </w:r>
      <w:r w:rsidRPr="009A17A8">
        <w:t>erms of reference for Complaint</w:t>
      </w:r>
      <w:r w:rsidR="00521900">
        <w:t xml:space="preserve"> </w:t>
      </w:r>
      <w:r w:rsidRPr="009A17A8">
        <w:t>investigator</w:t>
      </w:r>
      <w:r w:rsidR="00521900">
        <w:t>s</w:t>
      </w:r>
    </w:p>
    <w:p w14:paraId="0C55E76E" w14:textId="77777777" w:rsidR="00BD4AD2" w:rsidRPr="009A17A8" w:rsidRDefault="00BD4AD2" w:rsidP="00BD4AD2">
      <w:pPr>
        <w:pStyle w:val="BodyTextBullet1"/>
      </w:pPr>
      <w:r w:rsidRPr="009A17A8">
        <w:t>Attachment 4: For Children How to Make a Complaint</w:t>
      </w:r>
    </w:p>
    <w:p w14:paraId="346DB216" w14:textId="77777777" w:rsidR="00BD4AD2" w:rsidRPr="006628AA" w:rsidRDefault="00BD4AD2" w:rsidP="00BD4AD2">
      <w:pPr>
        <w:pStyle w:val="AttachmentsPolicy"/>
      </w:pPr>
    </w:p>
    <w:p w14:paraId="11936ED6" w14:textId="689CAB4D" w:rsidR="001B0408" w:rsidRPr="001B0408" w:rsidRDefault="001B0408" w:rsidP="001B0408">
      <w:pPr>
        <w:pStyle w:val="Authorisation"/>
      </w:pPr>
      <w:r w:rsidRPr="001B0408">
        <w:t>Authorisation</w:t>
      </w:r>
    </w:p>
    <w:p w14:paraId="0FDCF74E" w14:textId="77777777" w:rsidR="001B0408" w:rsidRDefault="001B0408" w:rsidP="00A143F0">
      <w:pPr>
        <w:pStyle w:val="BODYTEXTELAA"/>
      </w:pPr>
    </w:p>
    <w:p w14:paraId="7C69564F" w14:textId="1497B2DE" w:rsidR="00A14AB3" w:rsidRPr="00A14AB3" w:rsidRDefault="00A14AB3" w:rsidP="00A14AB3">
      <w:pPr>
        <w:pStyle w:val="BODYTEXTELAA"/>
        <w:rPr>
          <w:color w:val="FF0000"/>
        </w:rPr>
      </w:pPr>
      <w:r>
        <w:t xml:space="preserve">This policy was adopted by the </w:t>
      </w:r>
      <w:r w:rsidR="00EB0D13">
        <w:t xml:space="preserve">Board of </w:t>
      </w:r>
      <w:r w:rsidR="00A9275F">
        <w:t>G</w:t>
      </w:r>
      <w:r w:rsidR="00EB0D13">
        <w:t>overnance</w:t>
      </w:r>
      <w:r>
        <w:t xml:space="preserve"> </w:t>
      </w:r>
      <w:r w:rsidRPr="00525869">
        <w:t xml:space="preserve">of </w:t>
      </w:r>
      <w:sdt>
        <w:sdtPr>
          <w:alias w:val="Company"/>
          <w:tag w:val=""/>
          <w:id w:val="1918514725"/>
          <w:placeholder>
            <w:docPart w:val="7A0C7CF981C7428694E2FD54E88BDF98"/>
          </w:placeholder>
          <w:dataBinding w:prefixMappings="xmlns:ns0='http://schemas.openxmlformats.org/officeDocument/2006/extended-properties' " w:xpath="/ns0:Properties[1]/ns0:Company[1]" w:storeItemID="{6668398D-A668-4E3E-A5EB-62B293D839F1}"/>
          <w:text/>
        </w:sdtPr>
        <w:sdtContent>
          <w:r w:rsidR="000D2204">
            <w:t>Balwyn Community Centre</w:t>
          </w:r>
        </w:sdtContent>
      </w:sdt>
      <w:r w:rsidRPr="009818FC">
        <w:t xml:space="preserve"> </w:t>
      </w:r>
      <w:r w:rsidRPr="002C528C">
        <w:t xml:space="preserve">on </w:t>
      </w:r>
      <w:r w:rsidR="002C528C" w:rsidRPr="002C528C">
        <w:t>25 April 2025.</w:t>
      </w:r>
    </w:p>
    <w:p w14:paraId="7F9D0735" w14:textId="77777777" w:rsidR="00A14AB3" w:rsidRDefault="00A14AB3" w:rsidP="00A14AB3">
      <w:pPr>
        <w:pStyle w:val="BODYTEXTELAA"/>
        <w:rPr>
          <w:b/>
          <w:bCs/>
        </w:rPr>
      </w:pPr>
    </w:p>
    <w:p w14:paraId="59D9EBCA" w14:textId="4F84280A" w:rsidR="008111D3" w:rsidRPr="0034273A" w:rsidRDefault="00A14AB3" w:rsidP="0034273A">
      <w:pPr>
        <w:pStyle w:val="BODYTEXTELAA"/>
      </w:pPr>
      <w:r w:rsidRPr="009416A1">
        <w:rPr>
          <w:b/>
          <w:bCs/>
        </w:rPr>
        <w:t>REVIEW DATE</w:t>
      </w:r>
      <w:r w:rsidRPr="002C528C">
        <w:rPr>
          <w:b/>
          <w:bCs/>
        </w:rPr>
        <w:t>:</w:t>
      </w:r>
      <w:r w:rsidRPr="002C528C">
        <w:t xml:space="preserve"> </w:t>
      </w:r>
      <w:r w:rsidR="002C528C" w:rsidRPr="002C528C">
        <w:t>April 2028</w:t>
      </w:r>
    </w:p>
    <w:p w14:paraId="4660F7EF" w14:textId="77777777" w:rsidR="00A24778" w:rsidRDefault="00A24778" w:rsidP="008111D3">
      <w:pPr>
        <w:pStyle w:val="AttachmentsAttachments"/>
        <w:rPr>
          <w:highlight w:val="yellow"/>
        </w:rPr>
      </w:pPr>
    </w:p>
    <w:p w14:paraId="58CB05DA" w14:textId="77777777" w:rsidR="00A24778" w:rsidRDefault="00A24778">
      <w:pPr>
        <w:rPr>
          <w:rFonts w:ascii="Arial" w:eastAsiaTheme="majorEastAsia" w:hAnsi="Arial" w:cs="Arial"/>
          <w:b/>
          <w:bCs/>
          <w:caps/>
          <w:sz w:val="20"/>
          <w:szCs w:val="20"/>
          <w:highlight w:val="yellow"/>
        </w:rPr>
      </w:pPr>
      <w:r>
        <w:rPr>
          <w:highlight w:val="yellow"/>
        </w:rPr>
        <w:br w:type="page"/>
      </w:r>
    </w:p>
    <w:p w14:paraId="6EF4ABF4" w14:textId="7294FD6C" w:rsidR="008111D3" w:rsidRPr="00BB4B1D" w:rsidRDefault="008111D3" w:rsidP="008111D3">
      <w:pPr>
        <w:pStyle w:val="AttachmentsAttachments"/>
        <w:rPr>
          <w:noProof/>
        </w:rPr>
      </w:pPr>
      <w:r w:rsidRPr="006E2C5D">
        <w:rPr>
          <w:highlight w:val="yellow"/>
        </w:rPr>
        <w:lastRenderedPageBreak/>
        <w:t>Attachment 1: Complaint Handling FlowChart</w:t>
      </w:r>
    </w:p>
    <w:p w14:paraId="287B6E22" w14:textId="77777777" w:rsidR="008111D3" w:rsidRDefault="008111D3">
      <w:pPr>
        <w:rPr>
          <w:rFonts w:ascii="Arial" w:eastAsiaTheme="majorEastAsia" w:hAnsi="Arial" w:cs="Arial"/>
          <w:caps/>
          <w:sz w:val="20"/>
          <w:szCs w:val="20"/>
        </w:rPr>
      </w:pPr>
    </w:p>
    <w:p w14:paraId="541582A9" w14:textId="77777777" w:rsidR="00DB3141" w:rsidRDefault="00DB3141">
      <w:pPr>
        <w:rPr>
          <w:rFonts w:ascii="Arial" w:eastAsiaTheme="majorEastAsia" w:hAnsi="Arial" w:cs="Arial"/>
          <w:caps/>
          <w:sz w:val="20"/>
          <w:szCs w:val="20"/>
        </w:rPr>
      </w:pPr>
    </w:p>
    <w:p w14:paraId="710C2B81" w14:textId="5DCC3926" w:rsidR="008111D3" w:rsidRDefault="00DB3141">
      <w:pPr>
        <w:rPr>
          <w:rFonts w:ascii="Arial" w:eastAsiaTheme="majorEastAsia" w:hAnsi="Arial" w:cs="Arial"/>
          <w:caps/>
          <w:sz w:val="20"/>
          <w:szCs w:val="20"/>
        </w:rPr>
      </w:pPr>
      <w:r>
        <w:rPr>
          <w:rFonts w:ascii="Arial" w:eastAsiaTheme="majorEastAsia" w:hAnsi="Arial" w:cs="Arial"/>
          <w:caps/>
          <w:sz w:val="20"/>
          <w:szCs w:val="20"/>
        </w:rPr>
        <w:t xml:space="preserve">                 </w:t>
      </w:r>
      <w:r w:rsidRPr="00BB4B1D">
        <w:rPr>
          <w:noProof/>
        </w:rPr>
        <w:drawing>
          <wp:inline distT="0" distB="0" distL="0" distR="0" wp14:anchorId="4DC3E35A" wp14:editId="6D1A6CC2">
            <wp:extent cx="5314950" cy="7296150"/>
            <wp:effectExtent l="0" t="0" r="0" b="0"/>
            <wp:docPr id="707522090" name="Picture 707522090" descr="Flowchart of the complaints handling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wchart of the complaints handling process"/>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325674" cy="7310871"/>
                    </a:xfrm>
                    <a:prstGeom prst="rect">
                      <a:avLst/>
                    </a:prstGeom>
                  </pic:spPr>
                </pic:pic>
              </a:graphicData>
            </a:graphic>
          </wp:inline>
        </w:drawing>
      </w:r>
    </w:p>
    <w:p w14:paraId="593E07C7" w14:textId="77777777" w:rsidR="00933880" w:rsidRDefault="00933880" w:rsidP="00F31DF9">
      <w:pPr>
        <w:pStyle w:val="AttachmentsAttachments"/>
      </w:pPr>
    </w:p>
    <w:p w14:paraId="5AA1BFBC" w14:textId="77777777" w:rsidR="00933880" w:rsidRDefault="00933880">
      <w:pPr>
        <w:rPr>
          <w:rFonts w:ascii="Arial" w:eastAsiaTheme="majorEastAsia" w:hAnsi="Arial" w:cs="Arial"/>
          <w:b/>
          <w:bCs/>
          <w:caps/>
          <w:sz w:val="20"/>
          <w:szCs w:val="20"/>
        </w:rPr>
      </w:pPr>
      <w:r>
        <w:br w:type="page"/>
      </w:r>
    </w:p>
    <w:p w14:paraId="11974041" w14:textId="4EB39681" w:rsidR="00F31DF9" w:rsidRDefault="00F31DF9" w:rsidP="00F31DF9">
      <w:pPr>
        <w:pStyle w:val="AttachmentsAttachments"/>
      </w:pPr>
      <w:r>
        <w:lastRenderedPageBreak/>
        <w:t>ATTACHMENT 2. Dealing with complaints</w:t>
      </w:r>
    </w:p>
    <w:p w14:paraId="7288C64A" w14:textId="77777777" w:rsidR="00F31DF9" w:rsidRDefault="00F31DF9" w:rsidP="00F31DF9">
      <w:pPr>
        <w:pStyle w:val="AttachmentsHeading2"/>
      </w:pPr>
      <w:r>
        <w:t>DEALING WITH A COMPLAINT</w:t>
      </w:r>
    </w:p>
    <w:p w14:paraId="042C0C6F" w14:textId="77777777" w:rsidR="00F31DF9" w:rsidRPr="00F31DF9" w:rsidRDefault="00F31DF9" w:rsidP="00F31DF9">
      <w:pPr>
        <w:rPr>
          <w:rFonts w:ascii="Arial" w:hAnsi="Arial" w:cs="Arial"/>
          <w:sz w:val="20"/>
          <w:szCs w:val="20"/>
        </w:rPr>
      </w:pPr>
      <w:r w:rsidRPr="00F31DF9">
        <w:rPr>
          <w:rFonts w:ascii="Arial" w:hAnsi="Arial" w:cs="Arial"/>
          <w:sz w:val="20"/>
          <w:szCs w:val="20"/>
        </w:rPr>
        <w:t>When a complaint is received, the person to whom the complaint is addressed will:</w:t>
      </w:r>
    </w:p>
    <w:p w14:paraId="28E5A211" w14:textId="77777777" w:rsidR="00F31DF9" w:rsidRPr="00C47977" w:rsidRDefault="00F31DF9" w:rsidP="00F31DF9">
      <w:pPr>
        <w:pStyle w:val="TableAttachmentTextBullet1"/>
        <w:ind w:left="1077" w:hanging="357"/>
        <w:rPr>
          <w:rStyle w:val="PolicyNameChar"/>
        </w:rPr>
      </w:pPr>
      <w:r w:rsidRPr="00CF6810">
        <w:t xml:space="preserve">inform the complainant of the service's </w:t>
      </w:r>
      <w:r w:rsidRPr="00F31DF9">
        <w:rPr>
          <w:rStyle w:val="PolicyNameChar"/>
          <w:color w:val="7030A0"/>
        </w:rPr>
        <w:t>Compliment and Complaint Policy</w:t>
      </w:r>
    </w:p>
    <w:p w14:paraId="0C87324E" w14:textId="77777777" w:rsidR="00F31DF9" w:rsidRPr="00CF6810" w:rsidRDefault="00F31DF9" w:rsidP="00F31DF9">
      <w:pPr>
        <w:pStyle w:val="TableAttachmentTextBullet1"/>
        <w:ind w:left="1077" w:hanging="357"/>
      </w:pPr>
      <w:r w:rsidRPr="00CF6810">
        <w:t>encourage the complainant to resolve the complaint with the person directly, or to submit their complaint in writing</w:t>
      </w:r>
    </w:p>
    <w:p w14:paraId="39A1A2CB" w14:textId="5C4A0C29" w:rsidR="00F31DF9" w:rsidRDefault="00F31DF9" w:rsidP="00F31DF9">
      <w:pPr>
        <w:pStyle w:val="TableAttachmentTextBullet1"/>
        <w:ind w:left="1077" w:hanging="357"/>
      </w:pPr>
      <w:r w:rsidRPr="00F83366">
        <w:t xml:space="preserve">the </w:t>
      </w:r>
      <w:r w:rsidR="00C821FD">
        <w:t>Nominated Supervisor</w:t>
      </w:r>
      <w:r w:rsidRPr="00F83366">
        <w:t xml:space="preserve"> receiving the formal complaint will record all relevant details in the Complaints Register </w:t>
      </w:r>
      <w:r w:rsidRPr="00F83366">
        <w:rPr>
          <w:rStyle w:val="RefertoSourceDefinitionsAttachmentChar"/>
        </w:rPr>
        <w:t>(refer to Definitions)</w:t>
      </w:r>
      <w:r w:rsidRPr="00F83366">
        <w:t xml:space="preserve"> </w:t>
      </w:r>
      <w:r w:rsidRPr="009863C7">
        <w:t>together with the outcome</w:t>
      </w:r>
      <w:r>
        <w:t xml:space="preserve"> </w:t>
      </w:r>
    </w:p>
    <w:p w14:paraId="08EF1207" w14:textId="77777777" w:rsidR="00F31DF9" w:rsidRPr="00F83366" w:rsidRDefault="00F31DF9" w:rsidP="00F31DF9">
      <w:pPr>
        <w:pStyle w:val="TableAttachmentTextBullet1"/>
        <w:ind w:left="1077" w:hanging="357"/>
      </w:pPr>
      <w:r w:rsidRPr="008D1CC5">
        <w:t>assess complaint for severity, safety, complexity, impact and the need for immediate action</w:t>
      </w:r>
    </w:p>
    <w:p w14:paraId="56934692" w14:textId="77777777" w:rsidR="00F31DF9" w:rsidRPr="00261401" w:rsidRDefault="00F31DF9" w:rsidP="00F31DF9">
      <w:pPr>
        <w:pStyle w:val="TableAttachmentTextBullet1"/>
        <w:ind w:left="1077" w:hanging="357"/>
      </w:pPr>
      <w:r w:rsidRPr="00261401">
        <w:t xml:space="preserve">inform the approved provider if the complaint is a notifiable complaint </w:t>
      </w:r>
      <w:r w:rsidRPr="00261401">
        <w:rPr>
          <w:rStyle w:val="RefertoSourceDefinitionsAttachmentChar"/>
        </w:rPr>
        <w:t xml:space="preserve">(refer to Definitions) </w:t>
      </w:r>
      <w:r w:rsidRPr="00261401">
        <w:t xml:space="preserve">or is unable to be resolved appropriately in a timely manner. </w:t>
      </w:r>
    </w:p>
    <w:p w14:paraId="6B07396F" w14:textId="77777777" w:rsidR="00F31DF9" w:rsidRPr="00CF6810" w:rsidRDefault="00F31DF9" w:rsidP="00F31DF9">
      <w:pPr>
        <w:pStyle w:val="TableAttachmentTextBullet1"/>
        <w:ind w:left="1077" w:hanging="357"/>
      </w:pPr>
      <w:r w:rsidRPr="00CF6810">
        <w:t xml:space="preserve">comply with the service's </w:t>
      </w:r>
      <w:r w:rsidRPr="00C821FD">
        <w:rPr>
          <w:rStyle w:val="PolicyNameChar"/>
          <w:color w:val="7030A0"/>
        </w:rPr>
        <w:t>Privacy and Confidentiality Policy</w:t>
      </w:r>
      <w:r w:rsidRPr="00C821FD">
        <w:rPr>
          <w:color w:val="7030A0"/>
        </w:rPr>
        <w:t xml:space="preserve"> </w:t>
      </w:r>
      <w:r w:rsidRPr="00CF6810">
        <w:t>with regard to all meetings/discussions in relation to a complaint</w:t>
      </w:r>
    </w:p>
    <w:p w14:paraId="0F3354D5" w14:textId="1FC16873" w:rsidR="00F31DF9" w:rsidRPr="00CF6810" w:rsidRDefault="00F31DF9" w:rsidP="00F31DF9">
      <w:pPr>
        <w:pStyle w:val="TableAttachmentTextBullet1"/>
        <w:ind w:left="1077" w:hanging="357"/>
      </w:pPr>
      <w:r w:rsidRPr="00CF6810">
        <w:t xml:space="preserve">the </w:t>
      </w:r>
      <w:r w:rsidR="00B46453">
        <w:t>Nominated Supervisor</w:t>
      </w:r>
      <w:r w:rsidR="00613F4A">
        <w:t xml:space="preserve"> </w:t>
      </w:r>
      <w:r w:rsidRPr="00CF6810">
        <w:t xml:space="preserve">must inform the </w:t>
      </w:r>
      <w:r w:rsidR="00C821FD">
        <w:t>Approved Provider</w:t>
      </w:r>
      <w:r w:rsidR="00B70459">
        <w:t xml:space="preserve"> and </w:t>
      </w:r>
      <w:r w:rsidRPr="00CF6810">
        <w:t>appoint an investigator(s) to investigate the matter</w:t>
      </w:r>
    </w:p>
    <w:p w14:paraId="3F4A2C72" w14:textId="1E1B618E" w:rsidR="00F31DF9" w:rsidRPr="00CF6810" w:rsidRDefault="00F31DF9" w:rsidP="00F31DF9">
      <w:pPr>
        <w:pStyle w:val="TableAttachmentTextBullet1"/>
        <w:ind w:left="1077" w:hanging="357"/>
      </w:pPr>
      <w:r w:rsidRPr="00CF6810">
        <w:t xml:space="preserve">the </w:t>
      </w:r>
      <w:r w:rsidR="007C058C">
        <w:t xml:space="preserve">Nominated Supervisor </w:t>
      </w:r>
      <w:r w:rsidRPr="00CF6810">
        <w:t xml:space="preserve">will assess the </w:t>
      </w:r>
      <w:r>
        <w:t>complaint</w:t>
      </w:r>
      <w:r w:rsidRPr="00CF6810">
        <w:t xml:space="preserve"> to determine if it is a notifiable </w:t>
      </w:r>
      <w:r>
        <w:t>complaint</w:t>
      </w:r>
      <w:r w:rsidRPr="00CF6810">
        <w:t xml:space="preserve"> </w:t>
      </w:r>
      <w:r w:rsidRPr="00CF6810">
        <w:rPr>
          <w:rStyle w:val="RefertoSourceDefinitionsAttachmentChar"/>
        </w:rPr>
        <w:t>(refer to Definitions)</w:t>
      </w:r>
    </w:p>
    <w:p w14:paraId="1B97ECAE" w14:textId="77777777" w:rsidR="00F31DF9" w:rsidRDefault="00F31DF9" w:rsidP="00F31DF9">
      <w:pPr>
        <w:pStyle w:val="AttachmentsHeading2"/>
      </w:pPr>
      <w:r>
        <w:t>DEALING WITH A NOTIFIABLE COMPLAINT</w:t>
      </w:r>
    </w:p>
    <w:p w14:paraId="2E5F8BD4" w14:textId="77777777" w:rsidR="00F31DF9" w:rsidRPr="007C058C" w:rsidRDefault="00F31DF9" w:rsidP="00F31DF9">
      <w:pPr>
        <w:rPr>
          <w:rFonts w:ascii="Arial" w:hAnsi="Arial" w:cs="Arial"/>
          <w:sz w:val="20"/>
          <w:szCs w:val="20"/>
        </w:rPr>
      </w:pPr>
      <w:r w:rsidRPr="007C058C">
        <w:rPr>
          <w:rFonts w:ascii="Arial" w:hAnsi="Arial" w:cs="Arial"/>
          <w:sz w:val="20"/>
          <w:szCs w:val="20"/>
        </w:rPr>
        <w:t>When a formal complaint is lodged with the service:</w:t>
      </w:r>
    </w:p>
    <w:p w14:paraId="22841BD5" w14:textId="352393BC" w:rsidR="00F31DF9" w:rsidRDefault="00F31DF9" w:rsidP="00F31DF9">
      <w:pPr>
        <w:pStyle w:val="TableAttachmentTextBullet1"/>
        <w:ind w:left="1077" w:hanging="357"/>
      </w:pPr>
      <w:r>
        <w:t xml:space="preserve">if the complaint is notifiable, the </w:t>
      </w:r>
      <w:r w:rsidR="007C058C">
        <w:t>Nominated Supervisor</w:t>
      </w:r>
      <w:r>
        <w:t xml:space="preserve"> will be responsible for notifying DE. This must be in writing within 24 hours of receiving the complaint</w:t>
      </w:r>
    </w:p>
    <w:p w14:paraId="412C8FB9" w14:textId="4E3CDF88" w:rsidR="00F31DF9" w:rsidRDefault="00F31DF9" w:rsidP="00F31DF9">
      <w:pPr>
        <w:pStyle w:val="TableAttachmentTextBullet1"/>
        <w:ind w:left="1077" w:hanging="357"/>
      </w:pPr>
      <w:r>
        <w:t xml:space="preserve">the written report to DE needs to be submitted </w:t>
      </w:r>
      <w:r w:rsidR="008D08AC">
        <w:t>online via the NQS</w:t>
      </w:r>
      <w:r w:rsidR="000253FD">
        <w:t xml:space="preserve"> </w:t>
      </w:r>
      <w:r w:rsidR="008D08AC">
        <w:t xml:space="preserve">IT portal </w:t>
      </w:r>
      <w:r>
        <w:t>and will include:</w:t>
      </w:r>
    </w:p>
    <w:p w14:paraId="659281C6" w14:textId="77777777" w:rsidR="00F31DF9" w:rsidRDefault="00F31DF9" w:rsidP="00F31DF9">
      <w:pPr>
        <w:pStyle w:val="TableAttachmentTextBullet2"/>
        <w:numPr>
          <w:ilvl w:val="0"/>
          <w:numId w:val="17"/>
        </w:numPr>
        <w:ind w:left="1440" w:hanging="357"/>
      </w:pPr>
      <w:r>
        <w:t>details of the event or incident</w:t>
      </w:r>
    </w:p>
    <w:p w14:paraId="40897367" w14:textId="77777777" w:rsidR="00F31DF9" w:rsidRDefault="00F31DF9" w:rsidP="00F31DF9">
      <w:pPr>
        <w:pStyle w:val="TableAttachmentTextBullet2"/>
        <w:numPr>
          <w:ilvl w:val="0"/>
          <w:numId w:val="17"/>
        </w:numPr>
        <w:ind w:left="1440" w:hanging="357"/>
      </w:pPr>
      <w:r>
        <w:t>the name of the person who initially made the complaint</w:t>
      </w:r>
    </w:p>
    <w:p w14:paraId="741D1486" w14:textId="77777777" w:rsidR="00F31DF9" w:rsidRDefault="00F31DF9" w:rsidP="00F31DF9">
      <w:pPr>
        <w:pStyle w:val="TableAttachmentTextBullet2"/>
        <w:numPr>
          <w:ilvl w:val="0"/>
          <w:numId w:val="17"/>
        </w:numPr>
        <w:ind w:left="1440" w:hanging="357"/>
      </w:pPr>
      <w:r>
        <w:t>if appropriate, the name of the child concerned and the condition of the child, including a medical or incident report (where relevant)</w:t>
      </w:r>
    </w:p>
    <w:p w14:paraId="1AA95E48" w14:textId="09C75BA2" w:rsidR="00F31DF9" w:rsidRDefault="00F31DF9" w:rsidP="00F31DF9">
      <w:pPr>
        <w:pStyle w:val="TableAttachmentTextBullet2"/>
        <w:numPr>
          <w:ilvl w:val="0"/>
          <w:numId w:val="17"/>
        </w:numPr>
        <w:ind w:left="1440" w:hanging="357"/>
      </w:pPr>
      <w:r>
        <w:t>contact details of a nominated</w:t>
      </w:r>
      <w:r w:rsidR="0026569A">
        <w:t xml:space="preserve"> supervisor</w:t>
      </w:r>
    </w:p>
    <w:p w14:paraId="6E929E89" w14:textId="77777777" w:rsidR="00F31DF9" w:rsidRDefault="00F31DF9" w:rsidP="00F31DF9">
      <w:pPr>
        <w:pStyle w:val="TableAttachmentTextBullet2"/>
        <w:numPr>
          <w:ilvl w:val="0"/>
          <w:numId w:val="17"/>
        </w:numPr>
        <w:ind w:left="1440" w:hanging="357"/>
      </w:pPr>
      <w:r>
        <w:t>any other relevant information</w:t>
      </w:r>
    </w:p>
    <w:p w14:paraId="09D8D852" w14:textId="3C565324" w:rsidR="00F31DF9" w:rsidRDefault="00F31DF9" w:rsidP="00F31DF9">
      <w:pPr>
        <w:pStyle w:val="TableAttachmentTextBullet1"/>
        <w:ind w:left="1077" w:hanging="357"/>
      </w:pPr>
      <w:r>
        <w:t xml:space="preserve">if the </w:t>
      </w:r>
      <w:r w:rsidR="00F54806">
        <w:t>Nominated Supervisor</w:t>
      </w:r>
      <w:r>
        <w:t xml:space="preserve"> is unsure if the complaint is a notifiable complaint, it is good practice to contact DE for confirmation.</w:t>
      </w:r>
    </w:p>
    <w:p w14:paraId="5EEF80A7" w14:textId="529A9AE5" w:rsidR="00F31DF9" w:rsidRDefault="00F31DF9" w:rsidP="00F31DF9">
      <w:pPr>
        <w:pStyle w:val="AttachmentsHeading2"/>
      </w:pPr>
      <w:r>
        <w:t>COMPLAINTS INVESTIGATOR</w:t>
      </w:r>
      <w:r w:rsidR="00E429BA">
        <w:t>S</w:t>
      </w:r>
      <w:r>
        <w:t xml:space="preserve"> RESPONSIBILITIES AND PROCEDURES</w:t>
      </w:r>
    </w:p>
    <w:p w14:paraId="25276FB8" w14:textId="5B2E34B8" w:rsidR="00F31DF9" w:rsidRPr="00F54806" w:rsidRDefault="00F31DF9" w:rsidP="00F31DF9">
      <w:pPr>
        <w:rPr>
          <w:rFonts w:ascii="Arial" w:hAnsi="Arial" w:cs="Arial"/>
          <w:sz w:val="20"/>
          <w:szCs w:val="20"/>
        </w:rPr>
      </w:pPr>
      <w:r w:rsidRPr="00F54806">
        <w:rPr>
          <w:rFonts w:ascii="Arial" w:hAnsi="Arial" w:cs="Arial"/>
          <w:sz w:val="20"/>
          <w:szCs w:val="20"/>
        </w:rPr>
        <w:t>In the event of a complaint being lodged, the investigator</w:t>
      </w:r>
      <w:r w:rsidR="00F54806">
        <w:rPr>
          <w:rFonts w:ascii="Arial" w:hAnsi="Arial" w:cs="Arial"/>
          <w:sz w:val="20"/>
          <w:szCs w:val="20"/>
        </w:rPr>
        <w:t>s</w:t>
      </w:r>
      <w:r w:rsidRPr="00F54806">
        <w:rPr>
          <w:rFonts w:ascii="Arial" w:hAnsi="Arial" w:cs="Arial"/>
          <w:sz w:val="20"/>
          <w:szCs w:val="20"/>
        </w:rPr>
        <w:t xml:space="preserve"> will:</w:t>
      </w:r>
    </w:p>
    <w:p w14:paraId="74F5B2A4" w14:textId="77777777" w:rsidR="00F31DF9" w:rsidRDefault="00F31DF9" w:rsidP="00F31DF9">
      <w:pPr>
        <w:pStyle w:val="TableAttachmentTextBullet1"/>
        <w:ind w:left="1077" w:hanging="357"/>
      </w:pPr>
      <w:r>
        <w:t>convene as soon as possible to deal with the complaint in a timely manner</w:t>
      </w:r>
    </w:p>
    <w:p w14:paraId="10D344C1" w14:textId="4332424B" w:rsidR="00F31DF9" w:rsidRDefault="00F31DF9" w:rsidP="00F31DF9">
      <w:pPr>
        <w:pStyle w:val="TableAttachmentTextBullet1"/>
        <w:ind w:left="1077" w:hanging="357"/>
      </w:pPr>
      <w:r>
        <w:t>disclose any conflict of interest relating t</w:t>
      </w:r>
      <w:r w:rsidR="004055F2">
        <w:t>o an</w:t>
      </w:r>
      <w:r>
        <w:t xml:space="preserve"> investigator. </w:t>
      </w:r>
      <w:r w:rsidR="004055F2">
        <w:t>The investigator</w:t>
      </w:r>
      <w:r>
        <w:t xml:space="preserve"> must stand aside from the investigation and subsequent processes</w:t>
      </w:r>
    </w:p>
    <w:p w14:paraId="1401474E" w14:textId="77777777" w:rsidR="00F31DF9" w:rsidRDefault="00F31DF9" w:rsidP="00F31DF9">
      <w:pPr>
        <w:pStyle w:val="TableAttachmentTextBullet1"/>
        <w:ind w:left="1077" w:hanging="357"/>
      </w:pPr>
      <w:r>
        <w:t>consider the nature and the details of the complaint</w:t>
      </w:r>
    </w:p>
    <w:p w14:paraId="10192EBD" w14:textId="77777777" w:rsidR="00F31DF9" w:rsidRDefault="00F31DF9" w:rsidP="00F31DF9">
      <w:pPr>
        <w:pStyle w:val="TableAttachmentTextBullet1"/>
        <w:ind w:left="1077" w:hanging="357"/>
      </w:pPr>
      <w:r>
        <w:t>identify which service policies (if any) the complaint involves</w:t>
      </w:r>
    </w:p>
    <w:p w14:paraId="3122D35D" w14:textId="77777777" w:rsidR="00F31DF9" w:rsidRDefault="00F31DF9" w:rsidP="00F31DF9">
      <w:pPr>
        <w:pStyle w:val="TableAttachmentTextBullet1"/>
        <w:ind w:left="1077" w:hanging="357"/>
      </w:pPr>
      <w:r>
        <w:t>inform the approved provider if their involvement is required under any other service policies</w:t>
      </w:r>
    </w:p>
    <w:p w14:paraId="2013744C" w14:textId="77777777" w:rsidR="00F31DF9" w:rsidRDefault="00F31DF9" w:rsidP="00F31DF9">
      <w:pPr>
        <w:pStyle w:val="TableAttachmentTextBullet1"/>
        <w:ind w:left="1077" w:hanging="357"/>
      </w:pPr>
      <w:r>
        <w:t xml:space="preserve">if the complaint is a notifiable complaint </w:t>
      </w:r>
      <w:r w:rsidRPr="009D0D21">
        <w:rPr>
          <w:rStyle w:val="RefertoSourceDefinitionsAttachmentChar"/>
        </w:rPr>
        <w:t>(refer to Definitions)</w:t>
      </w:r>
      <w:r>
        <w:t>, inform the complainant of the requirements to notify DE of the complaint and explain the role that DE may take in investigating the complaint</w:t>
      </w:r>
    </w:p>
    <w:p w14:paraId="25615576" w14:textId="77777777" w:rsidR="00F31DF9" w:rsidRDefault="00F31DF9" w:rsidP="00F31DF9">
      <w:pPr>
        <w:pStyle w:val="TableAttachmentTextBullet1"/>
        <w:ind w:left="1077" w:hanging="357"/>
      </w:pPr>
      <w:r>
        <w:t>maintain appropriate records of the information and data collected, including minutes of meetings, incident reports and copies of relevant documentation relating to the complaint</w:t>
      </w:r>
    </w:p>
    <w:p w14:paraId="22185F25" w14:textId="71E242AA" w:rsidR="00F31DF9" w:rsidRDefault="00F31DF9" w:rsidP="00F31DF9">
      <w:pPr>
        <w:pStyle w:val="TableAttachmentTextBullet1"/>
        <w:ind w:left="1077" w:hanging="357"/>
      </w:pPr>
      <w:r>
        <w:t>respect the confidential nature of information relating to the complaint. The approved provider and the investigator</w:t>
      </w:r>
      <w:r w:rsidR="00762924">
        <w:t>s</w:t>
      </w:r>
      <w:r>
        <w:t xml:space="preserve"> must handle any complaint in a discreet and professional manner</w:t>
      </w:r>
    </w:p>
    <w:p w14:paraId="1C06C8AA" w14:textId="77777777" w:rsidR="00F31DF9" w:rsidRPr="00762924" w:rsidRDefault="00F31DF9" w:rsidP="00F31DF9">
      <w:pPr>
        <w:pStyle w:val="TableAttachmentTextBullet1"/>
        <w:ind w:left="1077" w:hanging="357"/>
        <w:rPr>
          <w:color w:val="7030A0"/>
        </w:rPr>
      </w:pPr>
      <w:r>
        <w:t>store all written information relating to complaint securely and in compliance with the service's</w:t>
      </w:r>
      <w:r w:rsidRPr="009D0D21">
        <w:rPr>
          <w:rStyle w:val="PolicyNameChar"/>
        </w:rPr>
        <w:t xml:space="preserve"> </w:t>
      </w:r>
      <w:r w:rsidRPr="00762924">
        <w:rPr>
          <w:rStyle w:val="PolicyNameChar"/>
          <w:color w:val="7030A0"/>
        </w:rPr>
        <w:t>Privacy and Confidentiality Policy</w:t>
      </w:r>
      <w:r w:rsidRPr="00762924">
        <w:rPr>
          <w:color w:val="7030A0"/>
        </w:rPr>
        <w:t>.</w:t>
      </w:r>
    </w:p>
    <w:p w14:paraId="4B4CDA67" w14:textId="77777777" w:rsidR="00F31DF9" w:rsidRDefault="00F31DF9" w:rsidP="00F31DF9">
      <w:pPr>
        <w:pStyle w:val="AttachmentsHeading2"/>
      </w:pPr>
      <w:r>
        <w:t>INVESTIGATING THE COMPLAINT AND GATHERING RELEVANT INFORMATION</w:t>
      </w:r>
    </w:p>
    <w:p w14:paraId="5E63878B" w14:textId="25149D44" w:rsidR="00F31DF9" w:rsidRPr="00762924" w:rsidRDefault="00F31DF9" w:rsidP="00F31DF9">
      <w:pPr>
        <w:rPr>
          <w:rFonts w:ascii="Arial" w:hAnsi="Arial" w:cs="Arial"/>
          <w:sz w:val="20"/>
          <w:szCs w:val="20"/>
        </w:rPr>
      </w:pPr>
      <w:r w:rsidRPr="00762924">
        <w:rPr>
          <w:rFonts w:ascii="Arial" w:hAnsi="Arial" w:cs="Arial"/>
          <w:sz w:val="20"/>
          <w:szCs w:val="20"/>
        </w:rPr>
        <w:t>When investigating the complaint and gathering relevant information, the investigator</w:t>
      </w:r>
      <w:r w:rsidR="00762924">
        <w:rPr>
          <w:rFonts w:ascii="Arial" w:hAnsi="Arial" w:cs="Arial"/>
          <w:sz w:val="20"/>
          <w:szCs w:val="20"/>
        </w:rPr>
        <w:t>s</w:t>
      </w:r>
      <w:r w:rsidRPr="00762924">
        <w:rPr>
          <w:rFonts w:ascii="Arial" w:hAnsi="Arial" w:cs="Arial"/>
          <w:sz w:val="20"/>
          <w:szCs w:val="20"/>
        </w:rPr>
        <w:t xml:space="preserve"> will:</w:t>
      </w:r>
    </w:p>
    <w:p w14:paraId="2B53CF71" w14:textId="77777777" w:rsidR="00F31DF9" w:rsidRDefault="00F31DF9" w:rsidP="00F31DF9">
      <w:pPr>
        <w:pStyle w:val="TableAttachmentTextBullet1"/>
        <w:ind w:left="1077" w:hanging="357"/>
      </w:pPr>
      <w:r>
        <w:t>meet with individual witnesses, and give right of reply to the person against whom the allegations are made in relation to any accusation or information relating to an alleged incident</w:t>
      </w:r>
    </w:p>
    <w:p w14:paraId="2E6D7619" w14:textId="0CC25BC0" w:rsidR="00F31DF9" w:rsidRDefault="00F31DF9" w:rsidP="00EF1C6B">
      <w:pPr>
        <w:pStyle w:val="TableAttachmentTextBullet1"/>
        <w:ind w:left="1077" w:hanging="357"/>
      </w:pPr>
      <w:r>
        <w:t>offer the complainant the opportunity of meeting with the investigator</w:t>
      </w:r>
      <w:r w:rsidR="00762924">
        <w:t>s</w:t>
      </w:r>
      <w:r>
        <w:t xml:space="preserve"> to discuss the complaint and provide additional information where relevant</w:t>
      </w:r>
    </w:p>
    <w:p w14:paraId="385865C3" w14:textId="77777777" w:rsidR="00F31DF9" w:rsidRDefault="00F31DF9" w:rsidP="00F31DF9">
      <w:pPr>
        <w:pStyle w:val="TableAttachmentTextBullet1"/>
        <w:ind w:left="1077" w:hanging="357"/>
      </w:pPr>
      <w:r>
        <w:lastRenderedPageBreak/>
        <w:t>document the time, date and detail of meetings/discussions, and follow this up with a letter to the complainant outlining the information discussed</w:t>
      </w:r>
    </w:p>
    <w:p w14:paraId="3244CB06" w14:textId="77777777" w:rsidR="00F31DF9" w:rsidRDefault="00F31DF9" w:rsidP="00F31DF9">
      <w:pPr>
        <w:pStyle w:val="TableAttachmentTextBullet1"/>
        <w:ind w:left="1077" w:hanging="357"/>
      </w:pPr>
      <w:r>
        <w:t>be available to meet with DE staff, if required, and provide additional information as requested</w:t>
      </w:r>
    </w:p>
    <w:p w14:paraId="142D6F36" w14:textId="77777777" w:rsidR="00F31DF9" w:rsidRDefault="00F31DF9" w:rsidP="00F31DF9">
      <w:pPr>
        <w:pStyle w:val="TableAttachmentTextBullet1"/>
        <w:ind w:left="1077" w:hanging="357"/>
      </w:pPr>
      <w:r>
        <w:t>review relevant information and documents</w:t>
      </w:r>
    </w:p>
    <w:p w14:paraId="2E102FC7" w14:textId="77777777" w:rsidR="00F31DF9" w:rsidRDefault="00F31DF9" w:rsidP="00F31DF9">
      <w:pPr>
        <w:pStyle w:val="TableAttachmentTextBullet1"/>
        <w:ind w:left="1077" w:hanging="357"/>
      </w:pPr>
      <w:r>
        <w:t xml:space="preserve">obtain any other relevant information or documentation that will assist in resolving the </w:t>
      </w:r>
      <w:r w:rsidRPr="00AB158C">
        <w:t>complaint</w:t>
      </w:r>
      <w:r>
        <w:t xml:space="preserve"> </w:t>
      </w:r>
    </w:p>
    <w:p w14:paraId="3E05B1DF" w14:textId="77777777" w:rsidR="00F31DF9" w:rsidRDefault="00F31DF9" w:rsidP="00F31DF9">
      <w:pPr>
        <w:pStyle w:val="TableAttachmentTextBullet1"/>
        <w:ind w:left="1077" w:hanging="357"/>
      </w:pPr>
      <w:r>
        <w:t xml:space="preserve">seek advice, where appropriate, from individuals and organisations that may be able to assist in resolving the </w:t>
      </w:r>
      <w:r w:rsidRPr="00AB158C">
        <w:t>complaint</w:t>
      </w:r>
      <w:r>
        <w:t xml:space="preserve"> (any cost in seeking advice will require prior approval by the approved provider).</w:t>
      </w:r>
    </w:p>
    <w:p w14:paraId="7B8583E9" w14:textId="77777777" w:rsidR="00F31DF9" w:rsidRDefault="00F31DF9" w:rsidP="00F31DF9">
      <w:pPr>
        <w:pStyle w:val="AttachmentsHeading2"/>
      </w:pPr>
      <w:r>
        <w:t>FOLLOWING THE INVESTIGATION</w:t>
      </w:r>
    </w:p>
    <w:p w14:paraId="4C2281EC" w14:textId="492E7C13" w:rsidR="00F31DF9" w:rsidRPr="00EF1C6B" w:rsidRDefault="00F31DF9" w:rsidP="00F31DF9">
      <w:pPr>
        <w:rPr>
          <w:rFonts w:ascii="Arial" w:hAnsi="Arial" w:cs="Arial"/>
          <w:sz w:val="20"/>
          <w:szCs w:val="20"/>
        </w:rPr>
      </w:pPr>
      <w:r w:rsidRPr="00EF1C6B">
        <w:rPr>
          <w:rFonts w:ascii="Arial" w:hAnsi="Arial" w:cs="Arial"/>
          <w:sz w:val="20"/>
          <w:szCs w:val="20"/>
        </w:rPr>
        <w:t>Once the investigation of the complaint is complete, the investigator</w:t>
      </w:r>
      <w:r w:rsidR="00EF1C6B">
        <w:rPr>
          <w:rFonts w:ascii="Arial" w:hAnsi="Arial" w:cs="Arial"/>
          <w:sz w:val="20"/>
          <w:szCs w:val="20"/>
        </w:rPr>
        <w:t>s</w:t>
      </w:r>
      <w:r w:rsidRPr="00EF1C6B">
        <w:rPr>
          <w:rFonts w:ascii="Arial" w:hAnsi="Arial" w:cs="Arial"/>
          <w:sz w:val="20"/>
          <w:szCs w:val="20"/>
        </w:rPr>
        <w:t xml:space="preserve"> will:</w:t>
      </w:r>
    </w:p>
    <w:p w14:paraId="62DF135F" w14:textId="77777777" w:rsidR="00F31DF9" w:rsidRDefault="00F31DF9" w:rsidP="00F31DF9">
      <w:pPr>
        <w:pStyle w:val="TableAttachmentTextBullet1"/>
        <w:ind w:left="1077" w:hanging="357"/>
      </w:pPr>
      <w:r>
        <w:t>meet to discuss the information gathered and determine further action, including generating recommendations to be presented to the approved provider</w:t>
      </w:r>
    </w:p>
    <w:p w14:paraId="22F71F25" w14:textId="227B7B4C" w:rsidR="00F31DF9" w:rsidRDefault="00F31DF9" w:rsidP="00F31DF9">
      <w:pPr>
        <w:pStyle w:val="TableAttachmentTextBullet1"/>
        <w:ind w:left="1077" w:hanging="357"/>
      </w:pPr>
      <w:r>
        <w:t xml:space="preserve">ensure that any recommendations or actions are in accordance with relevant legislation and funding requirements </w:t>
      </w:r>
    </w:p>
    <w:p w14:paraId="0183C698" w14:textId="4920637B" w:rsidR="00F31DF9" w:rsidRDefault="00F31DF9" w:rsidP="00F31DF9">
      <w:pPr>
        <w:pStyle w:val="TableAttachmentTextBullet1"/>
        <w:ind w:left="1077" w:hanging="357"/>
      </w:pPr>
      <w:r>
        <w:t>inform the approved provider on the involvement of DE and the outcomes of any investigation by DE. The approved provider will review the report and any investigator</w:t>
      </w:r>
      <w:r w:rsidR="00EF1C6B">
        <w:t>s</w:t>
      </w:r>
      <w:r>
        <w:t xml:space="preserve"> recommendations and will be responsible for making decisions on the action to be taken (if any), including relevant review mechanisms</w:t>
      </w:r>
    </w:p>
    <w:p w14:paraId="37667821" w14:textId="77777777" w:rsidR="00F31DF9" w:rsidRDefault="00F31DF9" w:rsidP="00F31DF9">
      <w:pPr>
        <w:pStyle w:val="TableAttachmentTextBullet1"/>
        <w:ind w:left="1077" w:hanging="357"/>
      </w:pPr>
      <w:r>
        <w:t xml:space="preserve">advise the complainant and other relevant parties of any decisions made by the approved provider in relation to the </w:t>
      </w:r>
      <w:r w:rsidRPr="006C7009">
        <w:t>complaint</w:t>
      </w:r>
    </w:p>
    <w:p w14:paraId="711B6BB1" w14:textId="77777777" w:rsidR="00F31DF9" w:rsidRDefault="00F31DF9" w:rsidP="00F31DF9">
      <w:pPr>
        <w:pStyle w:val="TableAttachmentTextBullet1"/>
        <w:ind w:left="1077" w:hanging="357"/>
      </w:pPr>
      <w:r>
        <w:t>follow up to ensure the parties involved are satisfied with the outcome and monitor progress on any actions taken by the approved provider.</w:t>
      </w:r>
    </w:p>
    <w:p w14:paraId="43FF6B93" w14:textId="77777777" w:rsidR="00F31DF9" w:rsidRDefault="00F31DF9" w:rsidP="00F31DF9">
      <w:pPr>
        <w:pStyle w:val="AttachmentsHeading2"/>
      </w:pPr>
      <w:r w:rsidRPr="00AD3EA8">
        <w:t>Conducting Investigations Involving Children and Young People</w:t>
      </w:r>
    </w:p>
    <w:p w14:paraId="38CEAD0F" w14:textId="77777777" w:rsidR="00F31DF9" w:rsidRDefault="00F31DF9" w:rsidP="00F31DF9">
      <w:pPr>
        <w:pStyle w:val="TableAttachmentTextBullet1"/>
        <w:ind w:left="1077" w:hanging="357"/>
      </w:pPr>
      <w:r>
        <w:t>Complaints affecting children are properly investigated and their rights are safeguarded throughout the investigation process.</w:t>
      </w:r>
    </w:p>
    <w:p w14:paraId="6BD1FD4D" w14:textId="74397C12" w:rsidR="00F31DF9" w:rsidRDefault="00F31DF9" w:rsidP="00F31DF9">
      <w:pPr>
        <w:pStyle w:val="TableAttachmentTextBullet1"/>
        <w:ind w:left="1077" w:hanging="357"/>
      </w:pPr>
      <w:r>
        <w:t xml:space="preserve">A specific plan is developed for involving a child in the </w:t>
      </w:r>
      <w:r w:rsidR="00EF1C6B">
        <w:t>investigation and</w:t>
      </w:r>
      <w:r>
        <w:t xml:space="preserve"> adjusted as necessary throughout the investigation. </w:t>
      </w:r>
      <w:r w:rsidR="00EF1C6B">
        <w:t>The p</w:t>
      </w:r>
      <w:r>
        <w:t>lan makes clear how child safety and wellbeing will be prioritised.</w:t>
      </w:r>
    </w:p>
    <w:p w14:paraId="71EF5F8B" w14:textId="77777777" w:rsidR="00F31DF9" w:rsidRDefault="00F31DF9" w:rsidP="00F31DF9">
      <w:pPr>
        <w:pStyle w:val="TableAttachmentTextBullet1"/>
        <w:ind w:left="1077" w:hanging="357"/>
      </w:pPr>
      <w:r>
        <w:t>Where possible, one person should be identified to be responsible for liaising with the child or young person throughout the entire process. This person may or may not be the investigator, but it should be someone appropriate and trusted by the child.</w:t>
      </w:r>
    </w:p>
    <w:p w14:paraId="0663B4CD" w14:textId="3954DAD8" w:rsidR="00F31DF9" w:rsidRDefault="00F31DF9" w:rsidP="00EF1C6B">
      <w:pPr>
        <w:pStyle w:val="TableAttachmentTextBullet1"/>
        <w:ind w:left="1077" w:hanging="357"/>
      </w:pPr>
      <w:r>
        <w:t>Regardless of whether or not an external investigator is appointed, the service will be involved in key aspects of the investigation process, such as making final determinations, risk management, communicating with stakeholders and supporting the child or young person.</w:t>
      </w:r>
    </w:p>
    <w:p w14:paraId="3A1BD81E" w14:textId="77777777" w:rsidR="00F31DF9" w:rsidRDefault="00F31DF9" w:rsidP="00F31DF9">
      <w:pPr>
        <w:pStyle w:val="TableAttachmentTextBullet1"/>
        <w:ind w:left="1077" w:hanging="357"/>
      </w:pPr>
      <w:r>
        <w:t>Always consider obtaining a version of events from the affected child. Also consider whether there is the potential for an interview to have any adverse impact. The child’s parents, carer or guardian should be consulted unless there are good reasons not to do so.</w:t>
      </w:r>
    </w:p>
    <w:p w14:paraId="593EC0DA" w14:textId="77777777" w:rsidR="00F31DF9" w:rsidRDefault="00F31DF9" w:rsidP="00F31DF9">
      <w:pPr>
        <w:pStyle w:val="TableAttachmentTextBullet1"/>
        <w:ind w:left="1077" w:hanging="357"/>
      </w:pPr>
      <w:r>
        <w:t>Conduct a pre-interview assessment to gather information about the child’s support needs.</w:t>
      </w:r>
    </w:p>
    <w:p w14:paraId="57794FBF" w14:textId="77777777" w:rsidR="00F31DF9" w:rsidRDefault="00F31DF9" w:rsidP="00F31DF9">
      <w:pPr>
        <w:pStyle w:val="TableAttachmentTextBullet1"/>
        <w:ind w:left="1077" w:hanging="357"/>
      </w:pPr>
      <w:r>
        <w:t>Prepare a plan for interviewing the child and identify their support needs, including any support with communication.</w:t>
      </w:r>
    </w:p>
    <w:p w14:paraId="63F54972" w14:textId="77777777" w:rsidR="00F31DF9" w:rsidRDefault="00F31DF9" w:rsidP="00F31DF9">
      <w:pPr>
        <w:pStyle w:val="TableAttachmentTextBullet1"/>
        <w:ind w:left="1077" w:hanging="357"/>
      </w:pPr>
      <w:r>
        <w:t>Build and maintain rapport with children during the interview; encourage them to provide an explanation of what happened in their words.</w:t>
      </w:r>
    </w:p>
    <w:p w14:paraId="540F8C4E" w14:textId="77777777" w:rsidR="00F31DF9" w:rsidRDefault="00F31DF9" w:rsidP="00F31DF9">
      <w:pPr>
        <w:pStyle w:val="TableAttachmentTextBullet1"/>
        <w:ind w:left="1077" w:hanging="357"/>
      </w:pPr>
      <w:r>
        <w:t>Investigations into complaints involving children need to be planned, fair, proportionate and thorough, with findings supported by the available evidence.</w:t>
      </w:r>
    </w:p>
    <w:p w14:paraId="738669C5" w14:textId="77777777" w:rsidR="00F31DF9" w:rsidRDefault="00F31DF9" w:rsidP="00F31DF9">
      <w:pPr>
        <w:pStyle w:val="TableAttachmentTextBullet1"/>
        <w:ind w:left="1077" w:hanging="357"/>
      </w:pPr>
      <w:r>
        <w:t>Decide what actions should be taken following the investigation.</w:t>
      </w:r>
    </w:p>
    <w:p w14:paraId="069497D1" w14:textId="77777777" w:rsidR="00F31DF9" w:rsidRDefault="00F31DF9" w:rsidP="00F31DF9">
      <w:pPr>
        <w:pStyle w:val="AttachmentsHeading2"/>
      </w:pPr>
      <w:r>
        <w:t>Managing Risks – Complaints and Incidents</w:t>
      </w:r>
    </w:p>
    <w:p w14:paraId="0D90DA1C" w14:textId="77777777" w:rsidR="00F31DF9" w:rsidRDefault="00F31DF9" w:rsidP="00F31DF9">
      <w:pPr>
        <w:pStyle w:val="TableAttachmentTextBullet1"/>
        <w:ind w:left="1077" w:hanging="357"/>
      </w:pPr>
      <w:r>
        <w:t>Service has a clear understanding of the potential risks to children, identifies and assesses risks with specific services and activities they deliver, and develops a plan to prevent risks from occurring.</w:t>
      </w:r>
    </w:p>
    <w:p w14:paraId="090C2BF5" w14:textId="77777777" w:rsidR="00F31DF9" w:rsidRDefault="00F31DF9" w:rsidP="00F31DF9">
      <w:pPr>
        <w:pStyle w:val="TableAttachmentTextBullet1"/>
        <w:ind w:left="1077" w:hanging="357"/>
      </w:pPr>
      <w:r>
        <w:t>A risk management plan or strategy is tailored to suit the service’s operating context and accounts for possible risks in both physical and online environments.</w:t>
      </w:r>
    </w:p>
    <w:p w14:paraId="32FF09EE" w14:textId="77777777" w:rsidR="00F31DF9" w:rsidRDefault="00F31DF9" w:rsidP="00F31DF9">
      <w:pPr>
        <w:pStyle w:val="TableAttachmentTextBullet1"/>
        <w:ind w:left="1077" w:hanging="357"/>
      </w:pPr>
      <w:r>
        <w:t>Risk management plan includes staff responsibilities and priorities in identifying, mitigating and responding to risks that may arise in relation to complaints.</w:t>
      </w:r>
    </w:p>
    <w:p w14:paraId="7D2CC493" w14:textId="77777777" w:rsidR="00F31DF9" w:rsidRDefault="00F31DF9" w:rsidP="00F31DF9">
      <w:pPr>
        <w:pStyle w:val="TableAttachmentTextBullet1"/>
        <w:ind w:left="1077" w:hanging="357"/>
      </w:pPr>
      <w:r>
        <w:t>Service listens to what children have to say about what makes them feel safe and unsafe in the organisation, what they like and do not like, and how things could be better. This informs the development of a risk management plan.</w:t>
      </w:r>
    </w:p>
    <w:p w14:paraId="397E48CB" w14:textId="77777777" w:rsidR="00F31DF9" w:rsidRDefault="00F31DF9" w:rsidP="00F31DF9">
      <w:pPr>
        <w:pStyle w:val="TableAttachmentTextBullet1"/>
        <w:ind w:left="1077" w:hanging="357"/>
      </w:pPr>
      <w:r>
        <w:t>Staff and volunteers identify risks posed to children and understand they need to act immediately to address them.</w:t>
      </w:r>
    </w:p>
    <w:p w14:paraId="3CBB644B" w14:textId="77777777" w:rsidR="00F31DF9" w:rsidRDefault="00F31DF9" w:rsidP="00F31DF9">
      <w:pPr>
        <w:pStyle w:val="TableAttachmentTextBullet1"/>
        <w:ind w:left="1077" w:hanging="357"/>
      </w:pPr>
      <w:r w:rsidRPr="00CC4A4E">
        <w:lastRenderedPageBreak/>
        <w:t>Service</w:t>
      </w:r>
      <w:r>
        <w:t xml:space="preserve"> monitor and reassesses risks to children (including their ongoing support needs) and all other identified risks throughout the investigation and complaint-resolution process.</w:t>
      </w:r>
    </w:p>
    <w:p w14:paraId="7C037532" w14:textId="77777777" w:rsidR="00F31DF9" w:rsidRDefault="00F31DF9" w:rsidP="00F31DF9">
      <w:pPr>
        <w:pStyle w:val="TableAttachmentTextBullet1"/>
        <w:ind w:left="1077" w:hanging="357"/>
      </w:pPr>
      <w:r>
        <w:t>Service is aware of the type of risk management action that may need to be taken when a complaint involves a staff member, volunteer or another child or young person at the organisation, e.g. a staff member may need closer supervision, or to be removed from having any direct contact with children and young people, or to be stood down from their role.</w:t>
      </w:r>
    </w:p>
    <w:p w14:paraId="2BB40B35" w14:textId="77777777" w:rsidR="00F31DF9" w:rsidRDefault="00F31DF9" w:rsidP="00F31DF9">
      <w:pPr>
        <w:pStyle w:val="TableAttachmentTextBullet1"/>
        <w:ind w:left="1077" w:hanging="357"/>
      </w:pPr>
      <w:r>
        <w:t>Parties to a complaint—including the affected child or young person—know what action has been taken in relation to the subject of the complaint to manage risks during the investigation of the complaint.</w:t>
      </w:r>
    </w:p>
    <w:p w14:paraId="351EB676" w14:textId="77777777" w:rsidR="00F31DF9" w:rsidRDefault="00F31DF9" w:rsidP="00F31DF9">
      <w:pPr>
        <w:pStyle w:val="TableAttachmentTextBullet1"/>
        <w:numPr>
          <w:ilvl w:val="0"/>
          <w:numId w:val="0"/>
        </w:numPr>
        <w:ind w:left="1077" w:hanging="357"/>
      </w:pPr>
    </w:p>
    <w:p w14:paraId="679976BF" w14:textId="77777777" w:rsidR="00DB3141" w:rsidRDefault="00DB3141">
      <w:pPr>
        <w:rPr>
          <w:rFonts w:ascii="Arial" w:eastAsiaTheme="majorEastAsia" w:hAnsi="Arial" w:cs="Arial"/>
          <w:caps/>
          <w:sz w:val="20"/>
          <w:szCs w:val="20"/>
        </w:rPr>
      </w:pPr>
    </w:p>
    <w:p w14:paraId="42E9D7F2" w14:textId="77777777" w:rsidR="00F40295" w:rsidRDefault="00F40295">
      <w:pPr>
        <w:rPr>
          <w:rFonts w:ascii="Arial" w:eastAsiaTheme="majorEastAsia" w:hAnsi="Arial" w:cs="Arial"/>
          <w:caps/>
          <w:sz w:val="20"/>
          <w:szCs w:val="20"/>
        </w:rPr>
      </w:pPr>
    </w:p>
    <w:p w14:paraId="5EA97E81" w14:textId="77777777" w:rsidR="00F40295" w:rsidRDefault="00F40295">
      <w:pPr>
        <w:rPr>
          <w:rFonts w:ascii="Arial" w:eastAsiaTheme="majorEastAsia" w:hAnsi="Arial" w:cs="Arial"/>
          <w:caps/>
          <w:sz w:val="20"/>
          <w:szCs w:val="20"/>
        </w:rPr>
      </w:pPr>
    </w:p>
    <w:p w14:paraId="378683DE" w14:textId="77777777" w:rsidR="00F40295" w:rsidRDefault="00F40295">
      <w:pPr>
        <w:rPr>
          <w:rFonts w:ascii="Arial" w:eastAsiaTheme="majorEastAsia" w:hAnsi="Arial" w:cs="Arial"/>
          <w:caps/>
          <w:sz w:val="20"/>
          <w:szCs w:val="20"/>
        </w:rPr>
      </w:pPr>
    </w:p>
    <w:p w14:paraId="784946D6" w14:textId="77777777" w:rsidR="00F40295" w:rsidRDefault="00F40295">
      <w:pPr>
        <w:rPr>
          <w:rFonts w:ascii="Arial" w:eastAsiaTheme="majorEastAsia" w:hAnsi="Arial" w:cs="Arial"/>
          <w:caps/>
          <w:sz w:val="20"/>
          <w:szCs w:val="20"/>
        </w:rPr>
      </w:pPr>
    </w:p>
    <w:p w14:paraId="6F23FA78" w14:textId="77777777" w:rsidR="00F40295" w:rsidRDefault="00F40295">
      <w:pPr>
        <w:rPr>
          <w:rFonts w:ascii="Arial" w:eastAsiaTheme="majorEastAsia" w:hAnsi="Arial" w:cs="Arial"/>
          <w:caps/>
          <w:sz w:val="20"/>
          <w:szCs w:val="20"/>
        </w:rPr>
      </w:pPr>
    </w:p>
    <w:p w14:paraId="659FD260" w14:textId="77777777" w:rsidR="00F40295" w:rsidRDefault="00F40295">
      <w:pPr>
        <w:rPr>
          <w:rFonts w:ascii="Arial" w:eastAsiaTheme="majorEastAsia" w:hAnsi="Arial" w:cs="Arial"/>
          <w:caps/>
          <w:sz w:val="20"/>
          <w:szCs w:val="20"/>
        </w:rPr>
      </w:pPr>
    </w:p>
    <w:p w14:paraId="7AD04EB8" w14:textId="77777777" w:rsidR="00F40295" w:rsidRDefault="00F40295">
      <w:pPr>
        <w:rPr>
          <w:rFonts w:ascii="Arial" w:eastAsiaTheme="majorEastAsia" w:hAnsi="Arial" w:cs="Arial"/>
          <w:caps/>
          <w:sz w:val="20"/>
          <w:szCs w:val="20"/>
        </w:rPr>
      </w:pPr>
    </w:p>
    <w:p w14:paraId="678AA57C" w14:textId="77777777" w:rsidR="00F40295" w:rsidRDefault="00F40295">
      <w:pPr>
        <w:rPr>
          <w:rFonts w:ascii="Arial" w:eastAsiaTheme="majorEastAsia" w:hAnsi="Arial" w:cs="Arial"/>
          <w:caps/>
          <w:sz w:val="20"/>
          <w:szCs w:val="20"/>
        </w:rPr>
      </w:pPr>
    </w:p>
    <w:p w14:paraId="688534FB" w14:textId="77777777" w:rsidR="00F40295" w:rsidRDefault="00F40295">
      <w:pPr>
        <w:rPr>
          <w:rFonts w:ascii="Arial" w:eastAsiaTheme="majorEastAsia" w:hAnsi="Arial" w:cs="Arial"/>
          <w:caps/>
          <w:sz w:val="20"/>
          <w:szCs w:val="20"/>
        </w:rPr>
      </w:pPr>
    </w:p>
    <w:p w14:paraId="30318DE5" w14:textId="77777777" w:rsidR="00F40295" w:rsidRDefault="00F40295">
      <w:pPr>
        <w:rPr>
          <w:rFonts w:ascii="Arial" w:eastAsiaTheme="majorEastAsia" w:hAnsi="Arial" w:cs="Arial"/>
          <w:caps/>
          <w:sz w:val="20"/>
          <w:szCs w:val="20"/>
        </w:rPr>
      </w:pPr>
    </w:p>
    <w:p w14:paraId="164C29DB" w14:textId="77777777" w:rsidR="00F40295" w:rsidRDefault="00F40295">
      <w:pPr>
        <w:rPr>
          <w:rFonts w:ascii="Arial" w:eastAsiaTheme="majorEastAsia" w:hAnsi="Arial" w:cs="Arial"/>
          <w:caps/>
          <w:sz w:val="20"/>
          <w:szCs w:val="20"/>
        </w:rPr>
      </w:pPr>
    </w:p>
    <w:p w14:paraId="0EEDF260" w14:textId="77777777" w:rsidR="00F40295" w:rsidRDefault="00F40295">
      <w:pPr>
        <w:rPr>
          <w:rFonts w:ascii="Arial" w:eastAsiaTheme="majorEastAsia" w:hAnsi="Arial" w:cs="Arial"/>
          <w:caps/>
          <w:sz w:val="20"/>
          <w:szCs w:val="20"/>
        </w:rPr>
      </w:pPr>
    </w:p>
    <w:p w14:paraId="6E924443" w14:textId="77777777" w:rsidR="00F40295" w:rsidRDefault="00F40295">
      <w:pPr>
        <w:rPr>
          <w:rFonts w:ascii="Arial" w:eastAsiaTheme="majorEastAsia" w:hAnsi="Arial" w:cs="Arial"/>
          <w:caps/>
          <w:sz w:val="20"/>
          <w:szCs w:val="20"/>
        </w:rPr>
      </w:pPr>
    </w:p>
    <w:p w14:paraId="62BABDB3" w14:textId="77777777" w:rsidR="00F40295" w:rsidRDefault="00F40295">
      <w:pPr>
        <w:rPr>
          <w:rFonts w:ascii="Arial" w:eastAsiaTheme="majorEastAsia" w:hAnsi="Arial" w:cs="Arial"/>
          <w:caps/>
          <w:sz w:val="20"/>
          <w:szCs w:val="20"/>
        </w:rPr>
      </w:pPr>
    </w:p>
    <w:p w14:paraId="420A6E87" w14:textId="77777777" w:rsidR="00F40295" w:rsidRDefault="00F40295">
      <w:pPr>
        <w:rPr>
          <w:rFonts w:ascii="Arial" w:eastAsiaTheme="majorEastAsia" w:hAnsi="Arial" w:cs="Arial"/>
          <w:caps/>
          <w:sz w:val="20"/>
          <w:szCs w:val="20"/>
        </w:rPr>
      </w:pPr>
    </w:p>
    <w:p w14:paraId="292D7FC6" w14:textId="77777777" w:rsidR="00413452" w:rsidRDefault="00413452">
      <w:pPr>
        <w:rPr>
          <w:rFonts w:ascii="Arial" w:eastAsiaTheme="majorEastAsia" w:hAnsi="Arial" w:cs="Arial"/>
          <w:caps/>
          <w:sz w:val="20"/>
          <w:szCs w:val="20"/>
        </w:rPr>
      </w:pPr>
    </w:p>
    <w:p w14:paraId="72164A6E" w14:textId="77777777" w:rsidR="00413452" w:rsidRDefault="00413452">
      <w:pPr>
        <w:rPr>
          <w:rFonts w:ascii="Arial" w:eastAsiaTheme="majorEastAsia" w:hAnsi="Arial" w:cs="Arial"/>
          <w:caps/>
          <w:sz w:val="20"/>
          <w:szCs w:val="20"/>
        </w:rPr>
      </w:pPr>
    </w:p>
    <w:p w14:paraId="128FCBCD" w14:textId="77777777" w:rsidR="00413452" w:rsidRDefault="00413452">
      <w:pPr>
        <w:rPr>
          <w:rFonts w:ascii="Arial" w:eastAsiaTheme="majorEastAsia" w:hAnsi="Arial" w:cs="Arial"/>
          <w:caps/>
          <w:sz w:val="20"/>
          <w:szCs w:val="20"/>
        </w:rPr>
      </w:pPr>
    </w:p>
    <w:p w14:paraId="1F58FE86" w14:textId="77777777" w:rsidR="00413452" w:rsidRDefault="00413452">
      <w:pPr>
        <w:rPr>
          <w:rFonts w:ascii="Arial" w:eastAsiaTheme="majorEastAsia" w:hAnsi="Arial" w:cs="Arial"/>
          <w:caps/>
          <w:sz w:val="20"/>
          <w:szCs w:val="20"/>
        </w:rPr>
      </w:pPr>
    </w:p>
    <w:p w14:paraId="2B270B9F" w14:textId="77777777" w:rsidR="00413452" w:rsidRDefault="00413452">
      <w:pPr>
        <w:rPr>
          <w:rFonts w:ascii="Arial" w:eastAsiaTheme="majorEastAsia" w:hAnsi="Arial" w:cs="Arial"/>
          <w:caps/>
          <w:sz w:val="20"/>
          <w:szCs w:val="20"/>
        </w:rPr>
      </w:pPr>
    </w:p>
    <w:p w14:paraId="4F0BAE3C" w14:textId="77777777" w:rsidR="00413452" w:rsidRDefault="00413452">
      <w:pPr>
        <w:rPr>
          <w:rFonts w:ascii="Arial" w:eastAsiaTheme="majorEastAsia" w:hAnsi="Arial" w:cs="Arial"/>
          <w:caps/>
          <w:sz w:val="20"/>
          <w:szCs w:val="20"/>
        </w:rPr>
      </w:pPr>
    </w:p>
    <w:p w14:paraId="31E7D4A8" w14:textId="77777777" w:rsidR="00413452" w:rsidRDefault="00413452">
      <w:pPr>
        <w:rPr>
          <w:rFonts w:ascii="Arial" w:eastAsiaTheme="majorEastAsia" w:hAnsi="Arial" w:cs="Arial"/>
          <w:caps/>
          <w:sz w:val="20"/>
          <w:szCs w:val="20"/>
        </w:rPr>
      </w:pPr>
    </w:p>
    <w:p w14:paraId="1B69ACDB" w14:textId="77777777" w:rsidR="00413452" w:rsidRDefault="00413452">
      <w:pPr>
        <w:rPr>
          <w:rFonts w:ascii="Arial" w:eastAsiaTheme="majorEastAsia" w:hAnsi="Arial" w:cs="Arial"/>
          <w:caps/>
          <w:sz w:val="20"/>
          <w:szCs w:val="20"/>
        </w:rPr>
      </w:pPr>
    </w:p>
    <w:p w14:paraId="1C3AD192" w14:textId="77777777" w:rsidR="00413452" w:rsidRDefault="00413452">
      <w:pPr>
        <w:rPr>
          <w:rFonts w:ascii="Arial" w:eastAsiaTheme="majorEastAsia" w:hAnsi="Arial" w:cs="Arial"/>
          <w:caps/>
          <w:sz w:val="20"/>
          <w:szCs w:val="20"/>
        </w:rPr>
      </w:pPr>
    </w:p>
    <w:p w14:paraId="7CBFA6B9" w14:textId="77777777" w:rsidR="00F40295" w:rsidRDefault="00F40295">
      <w:pPr>
        <w:rPr>
          <w:rFonts w:ascii="Arial" w:eastAsiaTheme="majorEastAsia" w:hAnsi="Arial" w:cs="Arial"/>
          <w:caps/>
          <w:sz w:val="20"/>
          <w:szCs w:val="20"/>
        </w:rPr>
      </w:pPr>
    </w:p>
    <w:p w14:paraId="4AE4413E" w14:textId="77777777" w:rsidR="00F40295" w:rsidRDefault="00F40295">
      <w:pPr>
        <w:rPr>
          <w:rFonts w:ascii="Arial" w:eastAsiaTheme="majorEastAsia" w:hAnsi="Arial" w:cs="Arial"/>
          <w:caps/>
          <w:sz w:val="20"/>
          <w:szCs w:val="20"/>
        </w:rPr>
      </w:pPr>
    </w:p>
    <w:p w14:paraId="09E31348" w14:textId="77777777" w:rsidR="00F40295" w:rsidRDefault="00F40295">
      <w:pPr>
        <w:rPr>
          <w:rFonts w:ascii="Arial" w:eastAsiaTheme="majorEastAsia" w:hAnsi="Arial" w:cs="Arial"/>
          <w:caps/>
          <w:sz w:val="20"/>
          <w:szCs w:val="20"/>
        </w:rPr>
      </w:pPr>
    </w:p>
    <w:p w14:paraId="100E2438" w14:textId="4181E785" w:rsidR="00F40295" w:rsidRDefault="00F40295" w:rsidP="00F40295">
      <w:pPr>
        <w:pStyle w:val="AttachmentsAttachments"/>
      </w:pPr>
      <w:r>
        <w:lastRenderedPageBreak/>
        <w:t xml:space="preserve">Attachment 3. </w:t>
      </w:r>
      <w:r w:rsidRPr="00C45174">
        <w:t>terms of reference for</w:t>
      </w:r>
      <w:r w:rsidR="006E2C5D">
        <w:t xml:space="preserve"> </w:t>
      </w:r>
      <w:r w:rsidR="005A1D72">
        <w:t>COMPLAINT INVESTIGATORS</w:t>
      </w:r>
    </w:p>
    <w:p w14:paraId="089E54C8" w14:textId="77777777" w:rsidR="00F40295" w:rsidRDefault="00F40295" w:rsidP="00F40295"/>
    <w:p w14:paraId="0990302B" w14:textId="5C2167F7" w:rsidR="00F40295" w:rsidRPr="005F67C4" w:rsidRDefault="00F40295" w:rsidP="00F40295">
      <w:pPr>
        <w:rPr>
          <w:rFonts w:ascii="Arial" w:hAnsi="Arial" w:cs="Arial"/>
          <w:sz w:val="20"/>
          <w:szCs w:val="20"/>
        </w:rPr>
      </w:pPr>
      <w:r w:rsidRPr="005F67C4">
        <w:rPr>
          <w:rFonts w:ascii="Arial" w:hAnsi="Arial" w:cs="Arial"/>
          <w:sz w:val="20"/>
          <w:szCs w:val="20"/>
        </w:rPr>
        <w:t xml:space="preserve">DATE ESTABLISHED: </w:t>
      </w:r>
      <w:r w:rsidRPr="005F67C4">
        <w:rPr>
          <w:rFonts w:ascii="Arial" w:hAnsi="Arial" w:cs="Arial"/>
          <w:sz w:val="20"/>
          <w:szCs w:val="20"/>
        </w:rPr>
        <w:fldChar w:fldCharType="begin"/>
      </w:r>
      <w:r w:rsidRPr="005F67C4">
        <w:rPr>
          <w:rFonts w:ascii="Arial" w:hAnsi="Arial" w:cs="Arial"/>
          <w:sz w:val="20"/>
          <w:szCs w:val="20"/>
        </w:rPr>
        <w:instrText xml:space="preserve"> MACROBUTTON  AcceptAllChangesInDoc [Date] </w:instrText>
      </w:r>
      <w:r w:rsidRPr="005F67C4">
        <w:rPr>
          <w:rFonts w:ascii="Arial" w:hAnsi="Arial" w:cs="Arial"/>
          <w:sz w:val="20"/>
          <w:szCs w:val="20"/>
        </w:rPr>
        <w:fldChar w:fldCharType="end"/>
      </w:r>
    </w:p>
    <w:p w14:paraId="7B94A175" w14:textId="77777777" w:rsidR="00F40295" w:rsidRDefault="00F40295" w:rsidP="00F40295">
      <w:pPr>
        <w:pStyle w:val="AttachmentsHeading2"/>
      </w:pPr>
      <w:r>
        <w:t>PURPOSE</w:t>
      </w:r>
    </w:p>
    <w:p w14:paraId="045D3E6B" w14:textId="4A11E8A8" w:rsidR="00F40295" w:rsidRDefault="00F40295" w:rsidP="00F40295">
      <w:r>
        <w:t>A</w:t>
      </w:r>
      <w:r w:rsidR="00D17908">
        <w:t xml:space="preserve"> </w:t>
      </w:r>
      <w:r>
        <w:t>panel of investigators</w:t>
      </w:r>
      <w:r w:rsidR="00D17908">
        <w:t xml:space="preserve"> (two)</w:t>
      </w:r>
      <w:r>
        <w:t xml:space="preserve"> has been appointed by the approved provider of </w:t>
      </w:r>
      <w:sdt>
        <w:sdtPr>
          <w:alias w:val="Company"/>
          <w:tag w:val=""/>
          <w:id w:val="-1504114649"/>
          <w:placeholder>
            <w:docPart w:val="C3104D2E27CA4560A1BB8BB020F67B53"/>
          </w:placeholder>
          <w:dataBinding w:prefixMappings="xmlns:ns0='http://schemas.openxmlformats.org/officeDocument/2006/extended-properties' " w:xpath="/ns0:Properties[1]/ns0:Company[1]" w:storeItemID="{6668398D-A668-4E3E-A5EB-62B293D839F1}"/>
          <w:text/>
        </w:sdtPr>
        <w:sdtContent>
          <w:r w:rsidR="000D2204">
            <w:t>Balwyn Community Centre</w:t>
          </w:r>
        </w:sdtContent>
      </w:sdt>
      <w:r>
        <w:t xml:space="preserve"> to investigate and resolve compliant lodged with </w:t>
      </w:r>
      <w:sdt>
        <w:sdtPr>
          <w:alias w:val="Company"/>
          <w:tag w:val=""/>
          <w:id w:val="1987508950"/>
          <w:placeholder>
            <w:docPart w:val="A01A045115FE4EDEB1E5FF8545156C17"/>
          </w:placeholder>
          <w:dataBinding w:prefixMappings="xmlns:ns0='http://schemas.openxmlformats.org/officeDocument/2006/extended-properties' " w:xpath="/ns0:Properties[1]/ns0:Company[1]" w:storeItemID="{6668398D-A668-4E3E-A5EB-62B293D839F1}"/>
          <w:text/>
        </w:sdtPr>
        <w:sdtContent>
          <w:r w:rsidR="000D2204">
            <w:t>Balwyn Community Centre</w:t>
          </w:r>
        </w:sdtContent>
      </w:sdt>
    </w:p>
    <w:p w14:paraId="083050E3" w14:textId="77777777" w:rsidR="00F40295" w:rsidRDefault="00F40295" w:rsidP="00F40295">
      <w:pPr>
        <w:pStyle w:val="AttachmentsHeading2"/>
      </w:pPr>
      <w:r>
        <w:t>MEMBERSHIP</w:t>
      </w:r>
    </w:p>
    <w:p w14:paraId="02B44343" w14:textId="77777777" w:rsidR="004017CE" w:rsidRDefault="00F40295" w:rsidP="004017CE">
      <w:r>
        <w:t>T</w:t>
      </w:r>
      <w:r w:rsidR="00BB1123">
        <w:t>wo</w:t>
      </w:r>
      <w:r>
        <w:t xml:space="preserve"> people are nominated by the approved provider, and membership must include a minimum of one responsible person </w:t>
      </w:r>
      <w:r w:rsidRPr="00A752E4">
        <w:rPr>
          <w:rStyle w:val="RefertoSourceDefinitionsAttachmentChar"/>
        </w:rPr>
        <w:t>(refer to Definitions)</w:t>
      </w:r>
      <w:r>
        <w:t xml:space="preserve">.  </w:t>
      </w:r>
    </w:p>
    <w:p w14:paraId="71BF713F" w14:textId="77777777" w:rsidR="00F40295" w:rsidRDefault="00F40295" w:rsidP="00F40295">
      <w:pPr>
        <w:pStyle w:val="AttachmentsHeading2"/>
      </w:pPr>
      <w:r>
        <w:t>TIME PERIOD NOMINATED</w:t>
      </w:r>
    </w:p>
    <w:p w14:paraId="586870E7" w14:textId="56D3F0EA" w:rsidR="00F40295" w:rsidRDefault="00633695" w:rsidP="00F40295">
      <w:r>
        <w:t>One</w:t>
      </w:r>
      <w:r w:rsidR="00F40295">
        <w:t xml:space="preserve"> investigator shall be </w:t>
      </w:r>
      <w:r w:rsidR="00514B49">
        <w:t>a Person with Man</w:t>
      </w:r>
      <w:r w:rsidR="0037298B">
        <w:t xml:space="preserve">agement and Control (PMC) </w:t>
      </w:r>
      <w:r w:rsidR="005F67C4" w:rsidRPr="005F67C4">
        <w:rPr>
          <w:rFonts w:ascii="Arial" w:hAnsi="Arial" w:cs="Arial"/>
          <w:i/>
          <w:iCs/>
          <w:color w:val="FF0000"/>
          <w:sz w:val="20"/>
          <w:szCs w:val="20"/>
        </w:rPr>
        <w:t>(refer to definitions)</w:t>
      </w:r>
      <w:r w:rsidR="005F67C4" w:rsidRPr="005F67C4">
        <w:rPr>
          <w:color w:val="FF0000"/>
        </w:rPr>
        <w:t xml:space="preserve"> </w:t>
      </w:r>
      <w:r w:rsidR="0037298B">
        <w:t xml:space="preserve">and shall be </w:t>
      </w:r>
      <w:r w:rsidR="00F40295">
        <w:t xml:space="preserve">appointed for </w:t>
      </w:r>
      <w:r w:rsidR="00BB1123">
        <w:t xml:space="preserve">one year. The second investigator </w:t>
      </w:r>
      <w:r w:rsidR="00AE5F5B">
        <w:t xml:space="preserve">shall </w:t>
      </w:r>
      <w:r>
        <w:t xml:space="preserve">be </w:t>
      </w:r>
      <w:r w:rsidR="00DB68C2">
        <w:t>a</w:t>
      </w:r>
      <w:r w:rsidR="00AE5F5B">
        <w:t xml:space="preserve"> Nominated Supervisor</w:t>
      </w:r>
      <w:r w:rsidR="005F67C4">
        <w:t xml:space="preserve"> </w:t>
      </w:r>
      <w:r w:rsidR="005F67C4" w:rsidRPr="005F67C4">
        <w:rPr>
          <w:rFonts w:ascii="Arial" w:hAnsi="Arial" w:cs="Arial"/>
          <w:i/>
          <w:iCs/>
          <w:color w:val="FF0000"/>
          <w:sz w:val="20"/>
          <w:szCs w:val="20"/>
        </w:rPr>
        <w:t>(refer to definitions)</w:t>
      </w:r>
      <w:r w:rsidR="00AE5F5B" w:rsidRPr="005F67C4">
        <w:rPr>
          <w:color w:val="FF0000"/>
        </w:rPr>
        <w:t xml:space="preserve"> </w:t>
      </w:r>
    </w:p>
    <w:p w14:paraId="39C020DD" w14:textId="77777777" w:rsidR="00F40295" w:rsidRDefault="00F40295" w:rsidP="00F40295">
      <w:pPr>
        <w:pStyle w:val="AttachmentsHeading2"/>
      </w:pPr>
      <w:r>
        <w:t>MEETING REQUIREMENTS</w:t>
      </w:r>
    </w:p>
    <w:p w14:paraId="1AB99B0D" w14:textId="596FBED5" w:rsidR="00F40295" w:rsidRDefault="00F40295" w:rsidP="00F40295">
      <w:r>
        <w:t>The investigator</w:t>
      </w:r>
      <w:r w:rsidR="00AE5F5B">
        <w:t>s</w:t>
      </w:r>
      <w:r>
        <w:t xml:space="preserve"> </w:t>
      </w:r>
      <w:r w:rsidR="00AE5F5B">
        <w:t xml:space="preserve">are </w:t>
      </w:r>
      <w:r>
        <w:t>responsible for organising meetings as soon as is practicable after receiving a complaint.</w:t>
      </w:r>
    </w:p>
    <w:p w14:paraId="5D7DF040" w14:textId="77777777" w:rsidR="00F40295" w:rsidRDefault="00F40295" w:rsidP="00F40295">
      <w:pPr>
        <w:pStyle w:val="AttachmentsHeading2"/>
      </w:pPr>
      <w:r>
        <w:t>DECISION-MAKING AUTHORITY</w:t>
      </w:r>
    </w:p>
    <w:p w14:paraId="4376BFBC" w14:textId="3FA22F1A" w:rsidR="00F40295" w:rsidRDefault="00F40295" w:rsidP="00F40295">
      <w:r>
        <w:t>The investigator</w:t>
      </w:r>
      <w:r w:rsidR="00AE5F5B">
        <w:t>s</w:t>
      </w:r>
      <w:r>
        <w:t xml:space="preserve"> </w:t>
      </w:r>
      <w:r w:rsidR="00AE5F5B">
        <w:t>are</w:t>
      </w:r>
      <w:r>
        <w:t xml:space="preserve"> required to fulfil only those tasks and functions as outlined in these terms of reference.  </w:t>
      </w:r>
    </w:p>
    <w:p w14:paraId="3DA66C22" w14:textId="070211A1" w:rsidR="00F40295" w:rsidRDefault="00F40295" w:rsidP="00F40295">
      <w:r>
        <w:t>The approved provider may decide to alter the decision-making authority of the investigator</w:t>
      </w:r>
      <w:r w:rsidR="00AE5F5B">
        <w:t>s</w:t>
      </w:r>
      <w:r>
        <w:t xml:space="preserve"> at any time.</w:t>
      </w:r>
    </w:p>
    <w:p w14:paraId="348F3037" w14:textId="77777777" w:rsidR="00F40295" w:rsidRDefault="00F40295" w:rsidP="00F40295">
      <w:pPr>
        <w:pStyle w:val="AttachmentsHeading2"/>
      </w:pPr>
      <w:r>
        <w:t>BUDGET ALLOCATION</w:t>
      </w:r>
    </w:p>
    <w:p w14:paraId="74397BFA" w14:textId="19A161C9" w:rsidR="00F40295" w:rsidRDefault="00F40295" w:rsidP="00F40295">
      <w:r>
        <w:t>All expenditure to be incurred by the investigator</w:t>
      </w:r>
      <w:r w:rsidR="00AE5F5B">
        <w:t>s</w:t>
      </w:r>
      <w:r>
        <w:t xml:space="preserve"> must be approved by the approved provider. A request in writing must be submitted by the investigator</w:t>
      </w:r>
      <w:r w:rsidR="00AE5F5B">
        <w:t>s</w:t>
      </w:r>
      <w:r>
        <w:t>.</w:t>
      </w:r>
    </w:p>
    <w:p w14:paraId="5C562965" w14:textId="49264067" w:rsidR="00F40295" w:rsidRDefault="00F40295" w:rsidP="00F40295">
      <w:pPr>
        <w:pStyle w:val="AttachmentsHeading2"/>
      </w:pPr>
      <w:r>
        <w:t>REPORTING REQUIREMENTS OF THE COM</w:t>
      </w:r>
      <w:r w:rsidR="00767047">
        <w:t>PLAINT INVESTIGATORS</w:t>
      </w:r>
    </w:p>
    <w:p w14:paraId="707EE007" w14:textId="4BD27E5E" w:rsidR="00F40295" w:rsidRDefault="00F40295" w:rsidP="00F40295">
      <w:pPr>
        <w:pStyle w:val="TableAttachmentTextBullet1"/>
        <w:ind w:left="1077" w:hanging="357"/>
      </w:pPr>
      <w:r>
        <w:t>The investigator</w:t>
      </w:r>
      <w:r w:rsidR="00AE5F5B">
        <w:t>s</w:t>
      </w:r>
      <w:r>
        <w:t xml:space="preserve"> </w:t>
      </w:r>
      <w:r w:rsidR="00AE5F5B">
        <w:t>are</w:t>
      </w:r>
      <w:r w:rsidR="00633695">
        <w:t xml:space="preserve"> </w:t>
      </w:r>
      <w:r>
        <w:t>required to keep minutes of all meetings held. These are to be kept in a secure file.</w:t>
      </w:r>
    </w:p>
    <w:p w14:paraId="4E6572AA" w14:textId="77777777" w:rsidR="00F40295" w:rsidRPr="00AE5F5B" w:rsidRDefault="00F40295" w:rsidP="00F40295">
      <w:pPr>
        <w:pStyle w:val="TableAttachmentTextBullet1"/>
        <w:ind w:left="1077" w:hanging="357"/>
        <w:rPr>
          <w:color w:val="7030A0"/>
        </w:rPr>
      </w:pPr>
      <w:r>
        <w:t xml:space="preserve">The convenor is required to present a written report to the approved provider about the complaint, ensuring that privacy and confidentiality are maintained according to the service's </w:t>
      </w:r>
      <w:r w:rsidRPr="00AE5F5B">
        <w:rPr>
          <w:rStyle w:val="PolicyNameChar"/>
          <w:color w:val="7030A0"/>
        </w:rPr>
        <w:t>Privacy and Confidentiality Policy.</w:t>
      </w:r>
    </w:p>
    <w:p w14:paraId="24ECC2FE" w14:textId="696C9A78" w:rsidR="00F40295" w:rsidRDefault="00F40295" w:rsidP="00F40295">
      <w:pPr>
        <w:pStyle w:val="AttachmentsHeading2"/>
      </w:pPr>
      <w:r>
        <w:t>TASKS AND FUNCTIONS OF THE COMPLAINTS INVESTIGATOR</w:t>
      </w:r>
      <w:r w:rsidR="00AE5F5B">
        <w:t>S</w:t>
      </w:r>
    </w:p>
    <w:p w14:paraId="2A015EF2" w14:textId="77777777" w:rsidR="00F40295" w:rsidRDefault="00F40295" w:rsidP="00F40295">
      <w:pPr>
        <w:pStyle w:val="TableAttachmentTextBullet1"/>
        <w:ind w:left="1077" w:hanging="357"/>
      </w:pPr>
      <w:r>
        <w:t>Responding to complaints in a timely manner</w:t>
      </w:r>
    </w:p>
    <w:p w14:paraId="11A42722" w14:textId="77777777" w:rsidR="00F40295" w:rsidRDefault="00F40295" w:rsidP="00F40295">
      <w:pPr>
        <w:pStyle w:val="TableAttachmentTextBullet1"/>
        <w:ind w:left="1077" w:hanging="357"/>
      </w:pPr>
      <w:r>
        <w:t>Investigating all complaints received in a discreet and responsible manner</w:t>
      </w:r>
    </w:p>
    <w:p w14:paraId="617E0630" w14:textId="77777777" w:rsidR="00F40295" w:rsidRDefault="00F40295" w:rsidP="00F40295">
      <w:pPr>
        <w:pStyle w:val="TableAttachmentTextBullet1"/>
        <w:ind w:left="1077" w:hanging="357"/>
      </w:pPr>
      <w:r>
        <w:t xml:space="preserve">Implementing the procedures outlined in </w:t>
      </w:r>
      <w:r w:rsidRPr="00515AAC">
        <w:rPr>
          <w:rStyle w:val="RefertoSourceDefinitionsAttachmentChar"/>
        </w:rPr>
        <w:t>Attachment 2 – Dealing with complaints</w:t>
      </w:r>
    </w:p>
    <w:p w14:paraId="3AC03A2D" w14:textId="77777777" w:rsidR="00F40295" w:rsidRDefault="00F40295" w:rsidP="00F40295">
      <w:pPr>
        <w:pStyle w:val="TableAttachmentTextBullet1"/>
        <w:ind w:left="1077" w:hanging="357"/>
      </w:pPr>
      <w:r>
        <w:t>Acting fairly and equitably, and maintaining confidentiality at all times</w:t>
      </w:r>
    </w:p>
    <w:p w14:paraId="7B84A8E9" w14:textId="77777777" w:rsidR="00F40295" w:rsidRDefault="00F40295" w:rsidP="00F40295">
      <w:pPr>
        <w:pStyle w:val="TableAttachmentTextBullet1"/>
        <w:ind w:left="1077" w:hanging="357"/>
      </w:pPr>
      <w:r>
        <w:t>Informing the approved provider if a complaint is assessed as notifiable</w:t>
      </w:r>
    </w:p>
    <w:p w14:paraId="2B50E74F" w14:textId="77777777" w:rsidR="00F40295" w:rsidRDefault="00F40295" w:rsidP="00F40295">
      <w:pPr>
        <w:pStyle w:val="TableAttachmentTextBullet1"/>
        <w:ind w:left="1077" w:hanging="357"/>
      </w:pPr>
      <w:r>
        <w:t>Keeping the approved provider informed about complaints that have been received and the outcomes of investigations</w:t>
      </w:r>
    </w:p>
    <w:p w14:paraId="59C6947E" w14:textId="77777777" w:rsidR="00F40295" w:rsidRDefault="00F40295" w:rsidP="00F40295">
      <w:pPr>
        <w:pStyle w:val="TableAttachmentTextBullet1"/>
        <w:ind w:left="1077" w:hanging="357"/>
      </w:pPr>
      <w:r>
        <w:t>Providing the approved provider with recommendations for action</w:t>
      </w:r>
    </w:p>
    <w:p w14:paraId="323B9AF6" w14:textId="77777777" w:rsidR="00F40295" w:rsidRDefault="00F40295" w:rsidP="00F40295">
      <w:pPr>
        <w:pStyle w:val="TableAttachmentTextBullet1"/>
        <w:ind w:left="1077" w:hanging="357"/>
      </w:pPr>
      <w:r>
        <w:t>Ensuring decisions are based on the evidence that has been gathered</w:t>
      </w:r>
    </w:p>
    <w:p w14:paraId="33B4AC81" w14:textId="2BF7AF1E" w:rsidR="00F40295" w:rsidRDefault="00F40295" w:rsidP="00F40295">
      <w:pPr>
        <w:pStyle w:val="TableAttachmentTextBullet1"/>
        <w:ind w:left="1077" w:hanging="357"/>
      </w:pPr>
      <w:r>
        <w:t>Reviewing the terms of reference of the investigator</w:t>
      </w:r>
      <w:r w:rsidR="00B77C0D">
        <w:t>s</w:t>
      </w:r>
      <w:r>
        <w:t xml:space="preserve"> at commencement and on completion of their term. Suggestions for alterations are to be presented to and approved by the approved provider.</w:t>
      </w:r>
    </w:p>
    <w:p w14:paraId="062D39C6" w14:textId="77777777" w:rsidR="00F40295" w:rsidRDefault="00F40295">
      <w:pPr>
        <w:rPr>
          <w:rFonts w:ascii="Arial" w:eastAsiaTheme="majorEastAsia" w:hAnsi="Arial" w:cs="Arial"/>
          <w:caps/>
          <w:sz w:val="20"/>
          <w:szCs w:val="20"/>
        </w:rPr>
      </w:pPr>
    </w:p>
    <w:p w14:paraId="40D8714F" w14:textId="77777777" w:rsidR="00B41A26" w:rsidRDefault="00B41A26">
      <w:pPr>
        <w:rPr>
          <w:rFonts w:ascii="Arial" w:eastAsiaTheme="majorEastAsia" w:hAnsi="Arial" w:cs="Arial"/>
          <w:caps/>
          <w:sz w:val="20"/>
          <w:szCs w:val="20"/>
        </w:rPr>
      </w:pPr>
    </w:p>
    <w:p w14:paraId="2049B7CF" w14:textId="77777777" w:rsidR="00B41A26" w:rsidRDefault="00B41A26">
      <w:pPr>
        <w:rPr>
          <w:rFonts w:ascii="Arial" w:eastAsiaTheme="majorEastAsia" w:hAnsi="Arial" w:cs="Arial"/>
          <w:caps/>
          <w:sz w:val="20"/>
          <w:szCs w:val="20"/>
        </w:rPr>
      </w:pPr>
    </w:p>
    <w:p w14:paraId="3D3EFB8F" w14:textId="77777777" w:rsidR="00B41A26" w:rsidRDefault="00B41A26" w:rsidP="00B41A26">
      <w:pPr>
        <w:pStyle w:val="AttachmentsAttachments"/>
      </w:pPr>
      <w:r w:rsidRPr="006E2C5D">
        <w:rPr>
          <w:highlight w:val="yellow"/>
        </w:rPr>
        <w:lastRenderedPageBreak/>
        <w:t>Attachment 4: For children HOW TO MAKE A COMPLAINT</w:t>
      </w:r>
    </w:p>
    <w:p w14:paraId="48E967C6" w14:textId="3DF7AB80" w:rsidR="00B41A26" w:rsidRDefault="00072428">
      <w:pPr>
        <w:rPr>
          <w:rFonts w:ascii="Arial" w:eastAsiaTheme="majorEastAsia" w:hAnsi="Arial" w:cs="Arial"/>
          <w:caps/>
          <w:sz w:val="20"/>
          <w:szCs w:val="20"/>
        </w:rPr>
      </w:pPr>
      <w:r>
        <w:rPr>
          <w:noProof/>
        </w:rPr>
        <w:drawing>
          <wp:inline distT="0" distB="0" distL="0" distR="0" wp14:anchorId="617B338D" wp14:editId="1C845FFB">
            <wp:extent cx="6266531" cy="7155712"/>
            <wp:effectExtent l="0" t="0" r="1270" b="7620"/>
            <wp:docPr id="955977735" name="Picture 16"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977735" name="Picture 16" descr="A screenshot of a phone&#10;&#10;Description automatically generated"/>
                    <pic:cNvPicPr/>
                  </pic:nvPicPr>
                  <pic:blipFill rotWithShape="1">
                    <a:blip r:embed="rId23" cstate="print">
                      <a:extLst>
                        <a:ext uri="{28A0092B-C50C-407E-A947-70E740481C1C}">
                          <a14:useLocalDpi xmlns:a14="http://schemas.microsoft.com/office/drawing/2010/main" val="0"/>
                        </a:ext>
                      </a:extLst>
                    </a:blip>
                    <a:srcRect t="11517" b="7746"/>
                    <a:stretch/>
                  </pic:blipFill>
                  <pic:spPr bwMode="auto">
                    <a:xfrm>
                      <a:off x="0" y="0"/>
                      <a:ext cx="6266531" cy="7155712"/>
                    </a:xfrm>
                    <a:prstGeom prst="rect">
                      <a:avLst/>
                    </a:prstGeom>
                    <a:ln>
                      <a:noFill/>
                    </a:ln>
                    <a:extLst>
                      <a:ext uri="{53640926-AAD7-44D8-BBD7-CCE9431645EC}">
                        <a14:shadowObscured xmlns:a14="http://schemas.microsoft.com/office/drawing/2010/main"/>
                      </a:ext>
                    </a:extLst>
                  </pic:spPr>
                </pic:pic>
              </a:graphicData>
            </a:graphic>
          </wp:inline>
        </w:drawing>
      </w:r>
    </w:p>
    <w:sectPr w:rsidR="00B41A26" w:rsidSect="00696807">
      <w:headerReference w:type="even" r:id="rId24"/>
      <w:headerReference w:type="default" r:id="rId25"/>
      <w:footerReference w:type="even" r:id="rId26"/>
      <w:footerReference w:type="default" r:id="rId27"/>
      <w:headerReference w:type="first" r:id="rId28"/>
      <w:footerReference w:type="first" r:id="rId29"/>
      <w:pgSz w:w="11906" w:h="16838"/>
      <w:pgMar w:top="1134" w:right="991" w:bottom="1440" w:left="85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DC678" w14:textId="77777777" w:rsidR="00700B5B" w:rsidRDefault="00700B5B" w:rsidP="00184EB0">
      <w:pPr>
        <w:spacing w:after="0" w:line="240" w:lineRule="auto"/>
      </w:pPr>
      <w:r>
        <w:separator/>
      </w:r>
    </w:p>
  </w:endnote>
  <w:endnote w:type="continuationSeparator" w:id="0">
    <w:p w14:paraId="3AB4E773" w14:textId="77777777" w:rsidR="00700B5B" w:rsidRDefault="00700B5B" w:rsidP="00184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ource Sans Pro Light">
    <w:charset w:val="00"/>
    <w:family w:val="swiss"/>
    <w:pitch w:val="variable"/>
    <w:sig w:usb0="600002F7" w:usb1="02000001"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heSansB W5 Plain">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Abadi">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65924" w14:textId="77777777" w:rsidR="00686421" w:rsidRDefault="006864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B55BB" w14:textId="38EC6DCB" w:rsidR="00F02A62" w:rsidRPr="00686421" w:rsidRDefault="004B7ED3" w:rsidP="00686421">
    <w:pPr>
      <w:pStyle w:val="Footer"/>
    </w:pPr>
    <w:r w:rsidRPr="00686421">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5FBA6" w14:textId="77777777" w:rsidR="00686421" w:rsidRDefault="006864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287A8" w14:textId="77777777" w:rsidR="00700B5B" w:rsidRDefault="00700B5B" w:rsidP="00184EB0">
      <w:pPr>
        <w:spacing w:after="0" w:line="240" w:lineRule="auto"/>
      </w:pPr>
      <w:r>
        <w:separator/>
      </w:r>
    </w:p>
  </w:footnote>
  <w:footnote w:type="continuationSeparator" w:id="0">
    <w:p w14:paraId="568D6DD2" w14:textId="77777777" w:rsidR="00700B5B" w:rsidRDefault="00700B5B" w:rsidP="00184E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FE082" w14:textId="77777777" w:rsidR="00686421" w:rsidRDefault="006864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96B85" w14:textId="77777777" w:rsidR="00686421" w:rsidRDefault="006864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1BEAD" w14:textId="77777777" w:rsidR="00686421" w:rsidRDefault="006864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02425759"/>
    <w:multiLevelType w:val="multilevel"/>
    <w:tmpl w:val="C20CFBDE"/>
    <w:styleLink w:val="BodyList"/>
    <w:lvl w:ilvl="0">
      <w:start w:val="1"/>
      <w:numFmt w:val="bullet"/>
      <w:pStyle w:val="BodyTextBullet1"/>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15:restartNumberingAfterBreak="0">
    <w:nsid w:val="0CA132EE"/>
    <w:multiLevelType w:val="hybridMultilevel"/>
    <w:tmpl w:val="25CA1F5C"/>
    <w:lvl w:ilvl="0" w:tplc="6B98299A">
      <w:start w:val="1"/>
      <w:numFmt w:val="decimal"/>
      <w:lvlText w:val="%1."/>
      <w:lvlJc w:val="left"/>
      <w:pPr>
        <w:ind w:left="1080" w:hanging="720"/>
      </w:pPr>
      <w:rPr>
        <w:rFonts w:ascii="TheSansB W3 Light" w:hAnsi="TheSansB W3 Light" w:cs="Times New Roman"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5700B9"/>
    <w:multiLevelType w:val="hybridMultilevel"/>
    <w:tmpl w:val="E4B80FE8"/>
    <w:lvl w:ilvl="0" w:tplc="0C09000F">
      <w:start w:val="1"/>
      <w:numFmt w:val="decimal"/>
      <w:lvlText w:val="%1."/>
      <w:lvlJc w:val="left"/>
      <w:pPr>
        <w:ind w:left="1996" w:hanging="360"/>
      </w:pPr>
    </w:lvl>
    <w:lvl w:ilvl="1" w:tplc="0C090019" w:tentative="1">
      <w:start w:val="1"/>
      <w:numFmt w:val="lowerLetter"/>
      <w:lvlText w:val="%2."/>
      <w:lvlJc w:val="left"/>
      <w:pPr>
        <w:ind w:left="2716" w:hanging="360"/>
      </w:pPr>
    </w:lvl>
    <w:lvl w:ilvl="2" w:tplc="0C09001B" w:tentative="1">
      <w:start w:val="1"/>
      <w:numFmt w:val="lowerRoman"/>
      <w:lvlText w:val="%3."/>
      <w:lvlJc w:val="right"/>
      <w:pPr>
        <w:ind w:left="3436" w:hanging="180"/>
      </w:pPr>
    </w:lvl>
    <w:lvl w:ilvl="3" w:tplc="0C09000F" w:tentative="1">
      <w:start w:val="1"/>
      <w:numFmt w:val="decimal"/>
      <w:lvlText w:val="%4."/>
      <w:lvlJc w:val="left"/>
      <w:pPr>
        <w:ind w:left="4156" w:hanging="360"/>
      </w:pPr>
    </w:lvl>
    <w:lvl w:ilvl="4" w:tplc="0C090019" w:tentative="1">
      <w:start w:val="1"/>
      <w:numFmt w:val="lowerLetter"/>
      <w:lvlText w:val="%5."/>
      <w:lvlJc w:val="left"/>
      <w:pPr>
        <w:ind w:left="4876" w:hanging="360"/>
      </w:pPr>
    </w:lvl>
    <w:lvl w:ilvl="5" w:tplc="0C09001B" w:tentative="1">
      <w:start w:val="1"/>
      <w:numFmt w:val="lowerRoman"/>
      <w:lvlText w:val="%6."/>
      <w:lvlJc w:val="right"/>
      <w:pPr>
        <w:ind w:left="5596" w:hanging="180"/>
      </w:pPr>
    </w:lvl>
    <w:lvl w:ilvl="6" w:tplc="0C09000F" w:tentative="1">
      <w:start w:val="1"/>
      <w:numFmt w:val="decimal"/>
      <w:lvlText w:val="%7."/>
      <w:lvlJc w:val="left"/>
      <w:pPr>
        <w:ind w:left="6316" w:hanging="360"/>
      </w:pPr>
    </w:lvl>
    <w:lvl w:ilvl="7" w:tplc="0C090019" w:tentative="1">
      <w:start w:val="1"/>
      <w:numFmt w:val="lowerLetter"/>
      <w:lvlText w:val="%8."/>
      <w:lvlJc w:val="left"/>
      <w:pPr>
        <w:ind w:left="7036" w:hanging="360"/>
      </w:pPr>
    </w:lvl>
    <w:lvl w:ilvl="8" w:tplc="0C09001B" w:tentative="1">
      <w:start w:val="1"/>
      <w:numFmt w:val="lowerRoman"/>
      <w:lvlText w:val="%9."/>
      <w:lvlJc w:val="right"/>
      <w:pPr>
        <w:ind w:left="7756" w:hanging="180"/>
      </w:pPr>
    </w:lvl>
  </w:abstractNum>
  <w:abstractNum w:abstractNumId="4" w15:restartNumberingAfterBreak="0">
    <w:nsid w:val="0FFB50E1"/>
    <w:multiLevelType w:val="hybridMultilevel"/>
    <w:tmpl w:val="49743F6C"/>
    <w:lvl w:ilvl="0" w:tplc="0ED69DB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2C12807"/>
    <w:multiLevelType w:val="hybridMultilevel"/>
    <w:tmpl w:val="FB268DB4"/>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6" w15:restartNumberingAfterBreak="0">
    <w:nsid w:val="1BE60AAC"/>
    <w:multiLevelType w:val="hybridMultilevel"/>
    <w:tmpl w:val="A65A6DC4"/>
    <w:lvl w:ilvl="0" w:tplc="7766E342">
      <w:start w:val="1"/>
      <w:numFmt w:val="bullet"/>
      <w:pStyle w:val="BodyTextBullet2"/>
      <w:lvlText w:val=""/>
      <w:lvlJc w:val="left"/>
      <w:pPr>
        <w:ind w:left="2778" w:hanging="360"/>
      </w:pPr>
      <w:rPr>
        <w:rFonts w:ascii="Symbol" w:hAnsi="Symbol" w:hint="default"/>
      </w:rPr>
    </w:lvl>
    <w:lvl w:ilvl="1" w:tplc="0C090003" w:tentative="1">
      <w:start w:val="1"/>
      <w:numFmt w:val="bullet"/>
      <w:lvlText w:val="o"/>
      <w:lvlJc w:val="left"/>
      <w:pPr>
        <w:ind w:left="3498" w:hanging="360"/>
      </w:pPr>
      <w:rPr>
        <w:rFonts w:ascii="Courier New" w:hAnsi="Courier New" w:cs="Courier New" w:hint="default"/>
      </w:rPr>
    </w:lvl>
    <w:lvl w:ilvl="2" w:tplc="0C090005">
      <w:start w:val="1"/>
      <w:numFmt w:val="bullet"/>
      <w:pStyle w:val="BodyTextBullet3"/>
      <w:lvlText w:val=""/>
      <w:lvlJc w:val="left"/>
      <w:pPr>
        <w:ind w:left="4218" w:hanging="360"/>
      </w:pPr>
      <w:rPr>
        <w:rFonts w:ascii="Wingdings" w:hAnsi="Wingdings" w:hint="default"/>
      </w:rPr>
    </w:lvl>
    <w:lvl w:ilvl="3" w:tplc="0C090001" w:tentative="1">
      <w:start w:val="1"/>
      <w:numFmt w:val="bullet"/>
      <w:lvlText w:val=""/>
      <w:lvlJc w:val="left"/>
      <w:pPr>
        <w:ind w:left="4938" w:hanging="360"/>
      </w:pPr>
      <w:rPr>
        <w:rFonts w:ascii="Symbol" w:hAnsi="Symbol" w:hint="default"/>
      </w:rPr>
    </w:lvl>
    <w:lvl w:ilvl="4" w:tplc="0C090003" w:tentative="1">
      <w:start w:val="1"/>
      <w:numFmt w:val="bullet"/>
      <w:lvlText w:val="o"/>
      <w:lvlJc w:val="left"/>
      <w:pPr>
        <w:ind w:left="5658" w:hanging="360"/>
      </w:pPr>
      <w:rPr>
        <w:rFonts w:ascii="Courier New" w:hAnsi="Courier New" w:cs="Courier New" w:hint="default"/>
      </w:rPr>
    </w:lvl>
    <w:lvl w:ilvl="5" w:tplc="0C090005" w:tentative="1">
      <w:start w:val="1"/>
      <w:numFmt w:val="bullet"/>
      <w:lvlText w:val=""/>
      <w:lvlJc w:val="left"/>
      <w:pPr>
        <w:ind w:left="6378" w:hanging="360"/>
      </w:pPr>
      <w:rPr>
        <w:rFonts w:ascii="Wingdings" w:hAnsi="Wingdings" w:hint="default"/>
      </w:rPr>
    </w:lvl>
    <w:lvl w:ilvl="6" w:tplc="0C090001" w:tentative="1">
      <w:start w:val="1"/>
      <w:numFmt w:val="bullet"/>
      <w:lvlText w:val=""/>
      <w:lvlJc w:val="left"/>
      <w:pPr>
        <w:ind w:left="7098" w:hanging="360"/>
      </w:pPr>
      <w:rPr>
        <w:rFonts w:ascii="Symbol" w:hAnsi="Symbol" w:hint="default"/>
      </w:rPr>
    </w:lvl>
    <w:lvl w:ilvl="7" w:tplc="0C090003" w:tentative="1">
      <w:start w:val="1"/>
      <w:numFmt w:val="bullet"/>
      <w:lvlText w:val="o"/>
      <w:lvlJc w:val="left"/>
      <w:pPr>
        <w:ind w:left="7818" w:hanging="360"/>
      </w:pPr>
      <w:rPr>
        <w:rFonts w:ascii="Courier New" w:hAnsi="Courier New" w:cs="Courier New" w:hint="default"/>
      </w:rPr>
    </w:lvl>
    <w:lvl w:ilvl="8" w:tplc="0C090005" w:tentative="1">
      <w:start w:val="1"/>
      <w:numFmt w:val="bullet"/>
      <w:lvlText w:val=""/>
      <w:lvlJc w:val="left"/>
      <w:pPr>
        <w:ind w:left="8538" w:hanging="360"/>
      </w:pPr>
      <w:rPr>
        <w:rFonts w:ascii="Wingdings" w:hAnsi="Wingdings" w:hint="default"/>
      </w:rPr>
    </w:lvl>
  </w:abstractNum>
  <w:abstractNum w:abstractNumId="7" w15:restartNumberingAfterBreak="0">
    <w:nsid w:val="1E39227F"/>
    <w:multiLevelType w:val="multilevel"/>
    <w:tmpl w:val="D6DAE8A8"/>
    <w:styleLink w:val="TableAttachment"/>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24F69F2"/>
    <w:multiLevelType w:val="hybridMultilevel"/>
    <w:tmpl w:val="81D07980"/>
    <w:lvl w:ilvl="0" w:tplc="BB78859C">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A70CAB"/>
    <w:multiLevelType w:val="hybridMultilevel"/>
    <w:tmpl w:val="70365F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E4717C8"/>
    <w:multiLevelType w:val="hybridMultilevel"/>
    <w:tmpl w:val="0D1C63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2A32315"/>
    <w:multiLevelType w:val="hybridMultilevel"/>
    <w:tmpl w:val="EEEC9A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6C5289E"/>
    <w:multiLevelType w:val="hybridMultilevel"/>
    <w:tmpl w:val="14C04A20"/>
    <w:lvl w:ilvl="0" w:tplc="004A92E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7530EF2"/>
    <w:multiLevelType w:val="multilevel"/>
    <w:tmpl w:val="D6DAE8A8"/>
    <w:numStyleLink w:val="TableAttachment"/>
  </w:abstractNum>
  <w:abstractNum w:abstractNumId="15" w15:restartNumberingAfterBreak="0">
    <w:nsid w:val="4ACE7845"/>
    <w:multiLevelType w:val="hybridMultilevel"/>
    <w:tmpl w:val="59FA5466"/>
    <w:lvl w:ilvl="0" w:tplc="521A3C2E">
      <w:start w:val="1"/>
      <w:numFmt w:val="bullet"/>
      <w:lvlText w:val=""/>
      <w:lvlJc w:val="left"/>
      <w:pPr>
        <w:ind w:left="2421" w:hanging="360"/>
      </w:pPr>
      <w:rPr>
        <w:rFonts w:ascii="Symbol" w:hAnsi="Symbol" w:hint="default"/>
      </w:rPr>
    </w:lvl>
    <w:lvl w:ilvl="1" w:tplc="0C090003" w:tentative="1">
      <w:start w:val="1"/>
      <w:numFmt w:val="bullet"/>
      <w:lvlText w:val="o"/>
      <w:lvlJc w:val="left"/>
      <w:pPr>
        <w:ind w:left="3141" w:hanging="360"/>
      </w:pPr>
      <w:rPr>
        <w:rFonts w:ascii="Courier New" w:hAnsi="Courier New" w:cs="Courier New" w:hint="default"/>
      </w:rPr>
    </w:lvl>
    <w:lvl w:ilvl="2" w:tplc="0C090005" w:tentative="1">
      <w:start w:val="1"/>
      <w:numFmt w:val="bullet"/>
      <w:lvlText w:val=""/>
      <w:lvlJc w:val="left"/>
      <w:pPr>
        <w:ind w:left="3861" w:hanging="360"/>
      </w:pPr>
      <w:rPr>
        <w:rFonts w:ascii="Wingdings" w:hAnsi="Wingdings" w:hint="default"/>
      </w:rPr>
    </w:lvl>
    <w:lvl w:ilvl="3" w:tplc="0C090001" w:tentative="1">
      <w:start w:val="1"/>
      <w:numFmt w:val="bullet"/>
      <w:lvlText w:val=""/>
      <w:lvlJc w:val="left"/>
      <w:pPr>
        <w:ind w:left="4581" w:hanging="360"/>
      </w:pPr>
      <w:rPr>
        <w:rFonts w:ascii="Symbol" w:hAnsi="Symbol" w:hint="default"/>
      </w:rPr>
    </w:lvl>
    <w:lvl w:ilvl="4" w:tplc="0C090003" w:tentative="1">
      <w:start w:val="1"/>
      <w:numFmt w:val="bullet"/>
      <w:lvlText w:val="o"/>
      <w:lvlJc w:val="left"/>
      <w:pPr>
        <w:ind w:left="5301" w:hanging="360"/>
      </w:pPr>
      <w:rPr>
        <w:rFonts w:ascii="Courier New" w:hAnsi="Courier New" w:cs="Courier New" w:hint="default"/>
      </w:rPr>
    </w:lvl>
    <w:lvl w:ilvl="5" w:tplc="0C090005" w:tentative="1">
      <w:start w:val="1"/>
      <w:numFmt w:val="bullet"/>
      <w:lvlText w:val=""/>
      <w:lvlJc w:val="left"/>
      <w:pPr>
        <w:ind w:left="6021" w:hanging="360"/>
      </w:pPr>
      <w:rPr>
        <w:rFonts w:ascii="Wingdings" w:hAnsi="Wingdings" w:hint="default"/>
      </w:rPr>
    </w:lvl>
    <w:lvl w:ilvl="6" w:tplc="0C090001" w:tentative="1">
      <w:start w:val="1"/>
      <w:numFmt w:val="bullet"/>
      <w:lvlText w:val=""/>
      <w:lvlJc w:val="left"/>
      <w:pPr>
        <w:ind w:left="6741" w:hanging="360"/>
      </w:pPr>
      <w:rPr>
        <w:rFonts w:ascii="Symbol" w:hAnsi="Symbol" w:hint="default"/>
      </w:rPr>
    </w:lvl>
    <w:lvl w:ilvl="7" w:tplc="0C090003" w:tentative="1">
      <w:start w:val="1"/>
      <w:numFmt w:val="bullet"/>
      <w:lvlText w:val="o"/>
      <w:lvlJc w:val="left"/>
      <w:pPr>
        <w:ind w:left="7461" w:hanging="360"/>
      </w:pPr>
      <w:rPr>
        <w:rFonts w:ascii="Courier New" w:hAnsi="Courier New" w:cs="Courier New" w:hint="default"/>
      </w:rPr>
    </w:lvl>
    <w:lvl w:ilvl="8" w:tplc="0C090005" w:tentative="1">
      <w:start w:val="1"/>
      <w:numFmt w:val="bullet"/>
      <w:lvlText w:val=""/>
      <w:lvlJc w:val="left"/>
      <w:pPr>
        <w:ind w:left="8181" w:hanging="360"/>
      </w:pPr>
      <w:rPr>
        <w:rFonts w:ascii="Wingdings" w:hAnsi="Wingdings" w:hint="default"/>
      </w:rPr>
    </w:lvl>
  </w:abstractNum>
  <w:abstractNum w:abstractNumId="16" w15:restartNumberingAfterBreak="0">
    <w:nsid w:val="514F77D8"/>
    <w:multiLevelType w:val="hybridMultilevel"/>
    <w:tmpl w:val="DB283946"/>
    <w:lvl w:ilvl="0" w:tplc="BDA860A4">
      <w:start w:val="1"/>
      <w:numFmt w:val="upperRoman"/>
      <w:pStyle w:val="Style2"/>
      <w:lvlText w:val="%1."/>
      <w:lvlJc w:val="righ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7" w15:restartNumberingAfterBreak="0">
    <w:nsid w:val="543372B5"/>
    <w:multiLevelType w:val="hybridMultilevel"/>
    <w:tmpl w:val="CDEC55E4"/>
    <w:lvl w:ilvl="0" w:tplc="9F3A1068">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66505B2"/>
    <w:multiLevelType w:val="hybridMultilevel"/>
    <w:tmpl w:val="CD084D02"/>
    <w:lvl w:ilvl="0" w:tplc="AF96BDB0">
      <w:start w:val="1"/>
      <w:numFmt w:val="bullet"/>
      <w:pStyle w:val="TableAttachmentTextBullet1"/>
      <w:lvlText w:val=""/>
      <w:lvlJc w:val="left"/>
      <w:pPr>
        <w:ind w:left="1080" w:hanging="360"/>
      </w:pPr>
      <w:rPr>
        <w:rFonts w:ascii="Symbol" w:hAnsi="Symbol" w:hint="default"/>
      </w:rPr>
    </w:lvl>
    <w:lvl w:ilvl="1" w:tplc="0C090003" w:tentative="1">
      <w:start w:val="1"/>
      <w:numFmt w:val="bullet"/>
      <w:pStyle w:val="TableAttachmentTextBullet2"/>
      <w:lvlText w:val="o"/>
      <w:lvlJc w:val="left"/>
      <w:pPr>
        <w:ind w:left="1800" w:hanging="360"/>
      </w:pPr>
      <w:rPr>
        <w:rFonts w:ascii="Courier New" w:hAnsi="Courier New" w:cs="Courier New" w:hint="default"/>
      </w:rPr>
    </w:lvl>
    <w:lvl w:ilvl="2" w:tplc="0C090005" w:tentative="1">
      <w:start w:val="1"/>
      <w:numFmt w:val="bullet"/>
      <w:pStyle w:val="TableAttachmentTextBullet3"/>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509639882">
    <w:abstractNumId w:val="6"/>
  </w:num>
  <w:num w:numId="2" w16cid:durableId="1290429046">
    <w:abstractNumId w:val="7"/>
  </w:num>
  <w:num w:numId="3" w16cid:durableId="612438879">
    <w:abstractNumId w:val="14"/>
  </w:num>
  <w:num w:numId="4" w16cid:durableId="1479692026">
    <w:abstractNumId w:val="0"/>
  </w:num>
  <w:num w:numId="5" w16cid:durableId="884022526">
    <w:abstractNumId w:val="2"/>
  </w:num>
  <w:num w:numId="6" w16cid:durableId="876312797">
    <w:abstractNumId w:val="13"/>
  </w:num>
  <w:num w:numId="7" w16cid:durableId="1480417683">
    <w:abstractNumId w:val="12"/>
  </w:num>
  <w:num w:numId="8" w16cid:durableId="307445514">
    <w:abstractNumId w:val="17"/>
  </w:num>
  <w:num w:numId="9" w16cid:durableId="69743072">
    <w:abstractNumId w:val="4"/>
  </w:num>
  <w:num w:numId="10" w16cid:durableId="1074401459">
    <w:abstractNumId w:val="1"/>
    <w:lvlOverride w:ilvl="0">
      <w:lvl w:ilvl="0">
        <w:start w:val="1"/>
        <w:numFmt w:val="bullet"/>
        <w:pStyle w:val="BodyTextBullet1"/>
        <w:lvlText w:val=""/>
        <w:lvlJc w:val="left"/>
        <w:pPr>
          <w:ind w:left="1080" w:hanging="360"/>
        </w:pPr>
        <w:rPr>
          <w:rFonts w:ascii="Symbol" w:hAnsi="Symbol" w:hint="default"/>
        </w:rPr>
      </w:lvl>
    </w:lvlOverride>
  </w:num>
  <w:num w:numId="11" w16cid:durableId="1417165914">
    <w:abstractNumId w:val="1"/>
  </w:num>
  <w:num w:numId="12" w16cid:durableId="1283003278">
    <w:abstractNumId w:val="8"/>
  </w:num>
  <w:num w:numId="13" w16cid:durableId="824005680">
    <w:abstractNumId w:val="11"/>
  </w:num>
  <w:num w:numId="14" w16cid:durableId="1999116326">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20780977">
    <w:abstractNumId w:val="5"/>
  </w:num>
  <w:num w:numId="16" w16cid:durableId="449859376">
    <w:abstractNumId w:val="3"/>
  </w:num>
  <w:num w:numId="17" w16cid:durableId="1855025352">
    <w:abstractNumId w:val="18"/>
  </w:num>
  <w:num w:numId="18" w16cid:durableId="1292250838">
    <w:abstractNumId w:val="10"/>
  </w:num>
  <w:num w:numId="19" w16cid:durableId="2086412782">
    <w:abstractNumId w:val="14"/>
    <w:lvlOverride w:ilvl="0">
      <w:lvl w:ilvl="0">
        <w:start w:val="1"/>
        <w:numFmt w:val="bullet"/>
        <w:lvlText w:val=""/>
        <w:lvlJc w:val="left"/>
        <w:pPr>
          <w:ind w:left="720" w:hanging="360"/>
        </w:pPr>
        <w:rPr>
          <w:rFonts w:ascii="Symbol" w:hAnsi="Symbol" w:hint="default"/>
          <w:color w:val="auto"/>
        </w:rPr>
      </w:lvl>
    </w:lvlOverride>
    <w:lvlOverride w:ilvl="1">
      <w:lvl w:ilvl="1">
        <w:start w:val="1"/>
        <w:numFmt w:val="bullet"/>
        <w:lvlText w:val="o"/>
        <w:lvlJc w:val="left"/>
        <w:pPr>
          <w:ind w:left="1440" w:hanging="360"/>
        </w:pPr>
        <w:rPr>
          <w:rFonts w:ascii="Courier New" w:hAnsi="Courier New" w:hint="default"/>
          <w:color w:val="auto"/>
        </w:rPr>
      </w:lvl>
    </w:lvlOverride>
    <w:lvlOverride w:ilvl="2">
      <w:lvl w:ilvl="2">
        <w:start w:val="1"/>
        <w:numFmt w:val="bullet"/>
        <w:lvlText w:val=""/>
        <w:lvlJc w:val="left"/>
        <w:pPr>
          <w:ind w:left="2160" w:hanging="360"/>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20" w16cid:durableId="194776142">
    <w:abstractNumId w:val="16"/>
  </w:num>
  <w:num w:numId="21" w16cid:durableId="1997298290">
    <w:abstractNumId w:val="16"/>
    <w:lvlOverride w:ilvl="0">
      <w:startOverride w:val="1"/>
    </w:lvlOverride>
  </w:num>
  <w:num w:numId="22" w16cid:durableId="697043647">
    <w:abstractNumId w:val="9"/>
  </w:num>
  <w:num w:numId="23" w16cid:durableId="644548116">
    <w:abstractNumId w:val="15"/>
  </w:num>
  <w:num w:numId="24" w16cid:durableId="53621730">
    <w:abstractNumId w:val="1"/>
    <w:lvlOverride w:ilvl="0">
      <w:lvl w:ilvl="0">
        <w:start w:val="1"/>
        <w:numFmt w:val="bullet"/>
        <w:pStyle w:val="BodyTextBullet1"/>
        <w:lvlText w:val=""/>
        <w:lvlJc w:val="left"/>
        <w:pPr>
          <w:ind w:left="1080" w:hanging="360"/>
        </w:pPr>
        <w:rPr>
          <w:rFonts w:ascii="Symbol" w:hAnsi="Symbol" w:hint="default"/>
          <w:color w:val="000000" w:themeColor="text1"/>
        </w:rPr>
      </w:lvl>
    </w:lvlOverride>
  </w:num>
  <w:num w:numId="25" w16cid:durableId="173370047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E11"/>
    <w:rsid w:val="000051C6"/>
    <w:rsid w:val="00005524"/>
    <w:rsid w:val="000059AE"/>
    <w:rsid w:val="0001537E"/>
    <w:rsid w:val="000253FD"/>
    <w:rsid w:val="0003226D"/>
    <w:rsid w:val="000443E0"/>
    <w:rsid w:val="000516E9"/>
    <w:rsid w:val="0005265B"/>
    <w:rsid w:val="0006291E"/>
    <w:rsid w:val="00063F84"/>
    <w:rsid w:val="00065934"/>
    <w:rsid w:val="00066887"/>
    <w:rsid w:val="00072428"/>
    <w:rsid w:val="00072C1A"/>
    <w:rsid w:val="00074CED"/>
    <w:rsid w:val="00084CE8"/>
    <w:rsid w:val="000A1B98"/>
    <w:rsid w:val="000B64CE"/>
    <w:rsid w:val="000D2204"/>
    <w:rsid w:val="000E34E0"/>
    <w:rsid w:val="000F1FB2"/>
    <w:rsid w:val="00101858"/>
    <w:rsid w:val="00125E82"/>
    <w:rsid w:val="00126ED8"/>
    <w:rsid w:val="001344EC"/>
    <w:rsid w:val="00134EDF"/>
    <w:rsid w:val="00141884"/>
    <w:rsid w:val="001547CD"/>
    <w:rsid w:val="001571D1"/>
    <w:rsid w:val="001640BC"/>
    <w:rsid w:val="00174204"/>
    <w:rsid w:val="00176803"/>
    <w:rsid w:val="00182B50"/>
    <w:rsid w:val="00184EB0"/>
    <w:rsid w:val="00191331"/>
    <w:rsid w:val="001932A3"/>
    <w:rsid w:val="001A3904"/>
    <w:rsid w:val="001B0408"/>
    <w:rsid w:val="001C076E"/>
    <w:rsid w:val="001C64B6"/>
    <w:rsid w:val="001D2BA6"/>
    <w:rsid w:val="001D7EDF"/>
    <w:rsid w:val="001E075E"/>
    <w:rsid w:val="001E354F"/>
    <w:rsid w:val="001E3F1B"/>
    <w:rsid w:val="001E636A"/>
    <w:rsid w:val="00202F77"/>
    <w:rsid w:val="00203070"/>
    <w:rsid w:val="002111C3"/>
    <w:rsid w:val="00211E74"/>
    <w:rsid w:val="002133A0"/>
    <w:rsid w:val="0022653B"/>
    <w:rsid w:val="0023174E"/>
    <w:rsid w:val="00252579"/>
    <w:rsid w:val="002565EB"/>
    <w:rsid w:val="002604F9"/>
    <w:rsid w:val="00260EFA"/>
    <w:rsid w:val="0026569A"/>
    <w:rsid w:val="0027347A"/>
    <w:rsid w:val="00282476"/>
    <w:rsid w:val="00291419"/>
    <w:rsid w:val="00295C01"/>
    <w:rsid w:val="00295EDE"/>
    <w:rsid w:val="00296052"/>
    <w:rsid w:val="00297AAE"/>
    <w:rsid w:val="002A6D25"/>
    <w:rsid w:val="002B136B"/>
    <w:rsid w:val="002C528C"/>
    <w:rsid w:val="002E7720"/>
    <w:rsid w:val="002F7E8B"/>
    <w:rsid w:val="00300F15"/>
    <w:rsid w:val="00316C8B"/>
    <w:rsid w:val="0034273A"/>
    <w:rsid w:val="0034353F"/>
    <w:rsid w:val="003467AF"/>
    <w:rsid w:val="003531F0"/>
    <w:rsid w:val="00357642"/>
    <w:rsid w:val="003652D7"/>
    <w:rsid w:val="0037298B"/>
    <w:rsid w:val="003751DB"/>
    <w:rsid w:val="00383ED3"/>
    <w:rsid w:val="00384617"/>
    <w:rsid w:val="003874E8"/>
    <w:rsid w:val="0039505F"/>
    <w:rsid w:val="003A1258"/>
    <w:rsid w:val="003A5A81"/>
    <w:rsid w:val="003A7B70"/>
    <w:rsid w:val="003B32AE"/>
    <w:rsid w:val="003E2AA4"/>
    <w:rsid w:val="004017CE"/>
    <w:rsid w:val="004055F2"/>
    <w:rsid w:val="0041018C"/>
    <w:rsid w:val="0041120A"/>
    <w:rsid w:val="00413452"/>
    <w:rsid w:val="0045632E"/>
    <w:rsid w:val="00480F75"/>
    <w:rsid w:val="00486ABB"/>
    <w:rsid w:val="0048745C"/>
    <w:rsid w:val="0049146E"/>
    <w:rsid w:val="0049150C"/>
    <w:rsid w:val="00497F27"/>
    <w:rsid w:val="004A505E"/>
    <w:rsid w:val="004B0950"/>
    <w:rsid w:val="004B7ED3"/>
    <w:rsid w:val="004C6214"/>
    <w:rsid w:val="004D2997"/>
    <w:rsid w:val="004E1503"/>
    <w:rsid w:val="004E4FDE"/>
    <w:rsid w:val="004F65B2"/>
    <w:rsid w:val="005067F1"/>
    <w:rsid w:val="0050691C"/>
    <w:rsid w:val="00514B49"/>
    <w:rsid w:val="00521900"/>
    <w:rsid w:val="00525869"/>
    <w:rsid w:val="0053201C"/>
    <w:rsid w:val="005355B8"/>
    <w:rsid w:val="00541D21"/>
    <w:rsid w:val="005563E1"/>
    <w:rsid w:val="00556949"/>
    <w:rsid w:val="00560BB9"/>
    <w:rsid w:val="00561E38"/>
    <w:rsid w:val="00565C2E"/>
    <w:rsid w:val="00585EFE"/>
    <w:rsid w:val="00591730"/>
    <w:rsid w:val="0059487E"/>
    <w:rsid w:val="00596EEB"/>
    <w:rsid w:val="005A1D72"/>
    <w:rsid w:val="005B04B9"/>
    <w:rsid w:val="005C3BFD"/>
    <w:rsid w:val="005C548C"/>
    <w:rsid w:val="005C6A19"/>
    <w:rsid w:val="005E0816"/>
    <w:rsid w:val="005E6729"/>
    <w:rsid w:val="005F01F7"/>
    <w:rsid w:val="005F67C4"/>
    <w:rsid w:val="00611AAD"/>
    <w:rsid w:val="006131A7"/>
    <w:rsid w:val="006134CC"/>
    <w:rsid w:val="00613F4A"/>
    <w:rsid w:val="006229D1"/>
    <w:rsid w:val="00633695"/>
    <w:rsid w:val="00633806"/>
    <w:rsid w:val="006362B6"/>
    <w:rsid w:val="00637E32"/>
    <w:rsid w:val="00637FB3"/>
    <w:rsid w:val="006628AA"/>
    <w:rsid w:val="0066596C"/>
    <w:rsid w:val="00666EF2"/>
    <w:rsid w:val="00686421"/>
    <w:rsid w:val="00687325"/>
    <w:rsid w:val="006913DD"/>
    <w:rsid w:val="00696807"/>
    <w:rsid w:val="006B43BC"/>
    <w:rsid w:val="006B5CE0"/>
    <w:rsid w:val="006C06AF"/>
    <w:rsid w:val="006E2C5D"/>
    <w:rsid w:val="006F10B7"/>
    <w:rsid w:val="00700B5B"/>
    <w:rsid w:val="0072214D"/>
    <w:rsid w:val="00723A3B"/>
    <w:rsid w:val="00732532"/>
    <w:rsid w:val="00753A24"/>
    <w:rsid w:val="00762924"/>
    <w:rsid w:val="00767047"/>
    <w:rsid w:val="007B015D"/>
    <w:rsid w:val="007C058C"/>
    <w:rsid w:val="007D27E3"/>
    <w:rsid w:val="007D4540"/>
    <w:rsid w:val="007E2A93"/>
    <w:rsid w:val="007E2C8C"/>
    <w:rsid w:val="007F0A9C"/>
    <w:rsid w:val="007F19F3"/>
    <w:rsid w:val="007F3193"/>
    <w:rsid w:val="00800D66"/>
    <w:rsid w:val="008111D3"/>
    <w:rsid w:val="00825A18"/>
    <w:rsid w:val="00831823"/>
    <w:rsid w:val="00832329"/>
    <w:rsid w:val="008454A5"/>
    <w:rsid w:val="00851A4A"/>
    <w:rsid w:val="0085253A"/>
    <w:rsid w:val="0085470C"/>
    <w:rsid w:val="00882BC1"/>
    <w:rsid w:val="00883B4F"/>
    <w:rsid w:val="008929EE"/>
    <w:rsid w:val="00895A91"/>
    <w:rsid w:val="00896C40"/>
    <w:rsid w:val="008A6F1B"/>
    <w:rsid w:val="008C0278"/>
    <w:rsid w:val="008C0BC4"/>
    <w:rsid w:val="008C6487"/>
    <w:rsid w:val="008D08AC"/>
    <w:rsid w:val="008D503B"/>
    <w:rsid w:val="008E3D23"/>
    <w:rsid w:val="008F1522"/>
    <w:rsid w:val="008F3768"/>
    <w:rsid w:val="0090720F"/>
    <w:rsid w:val="009147A1"/>
    <w:rsid w:val="00915D88"/>
    <w:rsid w:val="00917932"/>
    <w:rsid w:val="00930A75"/>
    <w:rsid w:val="00933880"/>
    <w:rsid w:val="009411EC"/>
    <w:rsid w:val="00943A00"/>
    <w:rsid w:val="009538BE"/>
    <w:rsid w:val="0095434B"/>
    <w:rsid w:val="009674C9"/>
    <w:rsid w:val="009812DD"/>
    <w:rsid w:val="009818FC"/>
    <w:rsid w:val="009A1D72"/>
    <w:rsid w:val="009B4371"/>
    <w:rsid w:val="009B78A7"/>
    <w:rsid w:val="009D0280"/>
    <w:rsid w:val="009D50FC"/>
    <w:rsid w:val="009D6C70"/>
    <w:rsid w:val="009D725F"/>
    <w:rsid w:val="009E13EE"/>
    <w:rsid w:val="00A124DF"/>
    <w:rsid w:val="00A143F0"/>
    <w:rsid w:val="00A14AB3"/>
    <w:rsid w:val="00A17401"/>
    <w:rsid w:val="00A17B43"/>
    <w:rsid w:val="00A24778"/>
    <w:rsid w:val="00A42B2F"/>
    <w:rsid w:val="00A4318E"/>
    <w:rsid w:val="00A4366C"/>
    <w:rsid w:val="00A501DC"/>
    <w:rsid w:val="00A80739"/>
    <w:rsid w:val="00A82CBD"/>
    <w:rsid w:val="00A92100"/>
    <w:rsid w:val="00A9275F"/>
    <w:rsid w:val="00A938B0"/>
    <w:rsid w:val="00AA22B8"/>
    <w:rsid w:val="00AA31B1"/>
    <w:rsid w:val="00AA6EF4"/>
    <w:rsid w:val="00AB2B50"/>
    <w:rsid w:val="00AC082B"/>
    <w:rsid w:val="00AC1D42"/>
    <w:rsid w:val="00AC58BF"/>
    <w:rsid w:val="00AD04A5"/>
    <w:rsid w:val="00AE0064"/>
    <w:rsid w:val="00AE43AF"/>
    <w:rsid w:val="00AE5F5B"/>
    <w:rsid w:val="00AE6338"/>
    <w:rsid w:val="00AE6566"/>
    <w:rsid w:val="00AF3455"/>
    <w:rsid w:val="00B103A1"/>
    <w:rsid w:val="00B129B2"/>
    <w:rsid w:val="00B23B98"/>
    <w:rsid w:val="00B41A26"/>
    <w:rsid w:val="00B44C45"/>
    <w:rsid w:val="00B46453"/>
    <w:rsid w:val="00B46AAA"/>
    <w:rsid w:val="00B52421"/>
    <w:rsid w:val="00B52F5C"/>
    <w:rsid w:val="00B57897"/>
    <w:rsid w:val="00B662D0"/>
    <w:rsid w:val="00B70459"/>
    <w:rsid w:val="00B706B1"/>
    <w:rsid w:val="00B726AA"/>
    <w:rsid w:val="00B72ADD"/>
    <w:rsid w:val="00B77723"/>
    <w:rsid w:val="00B77C0D"/>
    <w:rsid w:val="00B845FF"/>
    <w:rsid w:val="00B9620E"/>
    <w:rsid w:val="00BA2B3F"/>
    <w:rsid w:val="00BB1123"/>
    <w:rsid w:val="00BB3AFB"/>
    <w:rsid w:val="00BB57BA"/>
    <w:rsid w:val="00BC53CE"/>
    <w:rsid w:val="00BD4AD2"/>
    <w:rsid w:val="00BD5602"/>
    <w:rsid w:val="00BD6435"/>
    <w:rsid w:val="00BE49E9"/>
    <w:rsid w:val="00BE5FB4"/>
    <w:rsid w:val="00BE74DD"/>
    <w:rsid w:val="00C0477F"/>
    <w:rsid w:val="00C1142E"/>
    <w:rsid w:val="00C24D5D"/>
    <w:rsid w:val="00C3063C"/>
    <w:rsid w:val="00C32CA4"/>
    <w:rsid w:val="00C3374F"/>
    <w:rsid w:val="00C367F1"/>
    <w:rsid w:val="00C43334"/>
    <w:rsid w:val="00C5060B"/>
    <w:rsid w:val="00C7113E"/>
    <w:rsid w:val="00C765FD"/>
    <w:rsid w:val="00C80E11"/>
    <w:rsid w:val="00C80F44"/>
    <w:rsid w:val="00C821FD"/>
    <w:rsid w:val="00C84CA3"/>
    <w:rsid w:val="00C941BD"/>
    <w:rsid w:val="00C95BDD"/>
    <w:rsid w:val="00C96552"/>
    <w:rsid w:val="00CA767E"/>
    <w:rsid w:val="00CD6257"/>
    <w:rsid w:val="00CE45EC"/>
    <w:rsid w:val="00CF301D"/>
    <w:rsid w:val="00CF37D8"/>
    <w:rsid w:val="00D03B82"/>
    <w:rsid w:val="00D16FC0"/>
    <w:rsid w:val="00D17908"/>
    <w:rsid w:val="00D23DBB"/>
    <w:rsid w:val="00D25F9C"/>
    <w:rsid w:val="00D27374"/>
    <w:rsid w:val="00D330EF"/>
    <w:rsid w:val="00D33163"/>
    <w:rsid w:val="00D34066"/>
    <w:rsid w:val="00D42D2F"/>
    <w:rsid w:val="00D4646B"/>
    <w:rsid w:val="00D509F3"/>
    <w:rsid w:val="00D60B5E"/>
    <w:rsid w:val="00D6699C"/>
    <w:rsid w:val="00D86D5F"/>
    <w:rsid w:val="00D94741"/>
    <w:rsid w:val="00DA118E"/>
    <w:rsid w:val="00DA526F"/>
    <w:rsid w:val="00DA5E58"/>
    <w:rsid w:val="00DB3141"/>
    <w:rsid w:val="00DB68C2"/>
    <w:rsid w:val="00DE1E67"/>
    <w:rsid w:val="00DE546C"/>
    <w:rsid w:val="00DF739D"/>
    <w:rsid w:val="00E26580"/>
    <w:rsid w:val="00E33E81"/>
    <w:rsid w:val="00E429BA"/>
    <w:rsid w:val="00E66C63"/>
    <w:rsid w:val="00E73C0D"/>
    <w:rsid w:val="00E84B9D"/>
    <w:rsid w:val="00E85BE6"/>
    <w:rsid w:val="00E94EC9"/>
    <w:rsid w:val="00E96E88"/>
    <w:rsid w:val="00EA446A"/>
    <w:rsid w:val="00EA7138"/>
    <w:rsid w:val="00EB0D13"/>
    <w:rsid w:val="00EB1D44"/>
    <w:rsid w:val="00EE764F"/>
    <w:rsid w:val="00EE7C45"/>
    <w:rsid w:val="00EF1C6B"/>
    <w:rsid w:val="00F02A62"/>
    <w:rsid w:val="00F03CC2"/>
    <w:rsid w:val="00F04949"/>
    <w:rsid w:val="00F12087"/>
    <w:rsid w:val="00F12D97"/>
    <w:rsid w:val="00F153B2"/>
    <w:rsid w:val="00F16EFE"/>
    <w:rsid w:val="00F21901"/>
    <w:rsid w:val="00F266E5"/>
    <w:rsid w:val="00F31DF9"/>
    <w:rsid w:val="00F33B57"/>
    <w:rsid w:val="00F40295"/>
    <w:rsid w:val="00F54806"/>
    <w:rsid w:val="00F742E7"/>
    <w:rsid w:val="00F8572C"/>
    <w:rsid w:val="00F94FE9"/>
    <w:rsid w:val="00F9743D"/>
    <w:rsid w:val="00FA46C4"/>
    <w:rsid w:val="00FA6354"/>
    <w:rsid w:val="00FB0E50"/>
    <w:rsid w:val="00FB2883"/>
    <w:rsid w:val="00FE05BA"/>
    <w:rsid w:val="00FE4458"/>
    <w:rsid w:val="00FF6A90"/>
    <w:rsid w:val="00FF798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4EEE1"/>
  <w15:chartTrackingRefBased/>
  <w15:docId w15:val="{CE424A40-51E5-4113-838F-D955028BC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1A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BODYTEXTELAA"/>
    <w:link w:val="Heading2Char"/>
    <w:autoRedefine/>
    <w:uiPriority w:val="9"/>
    <w:semiHidden/>
    <w:qFormat/>
    <w:rsid w:val="00C941BD"/>
    <w:pPr>
      <w:spacing w:before="200" w:line="240" w:lineRule="auto"/>
      <w:outlineLvl w:val="1"/>
    </w:pPr>
    <w:rPr>
      <w:rFonts w:ascii="Arial" w:hAnsi="Arial" w:cs="Arial"/>
      <w:caps/>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E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4EB0"/>
  </w:style>
  <w:style w:type="paragraph" w:styleId="Footer">
    <w:name w:val="footer"/>
    <w:basedOn w:val="Normal"/>
    <w:link w:val="FooterChar"/>
    <w:uiPriority w:val="99"/>
    <w:unhideWhenUsed/>
    <w:rsid w:val="00184E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4EB0"/>
  </w:style>
  <w:style w:type="character" w:styleId="Hyperlink">
    <w:name w:val="Hyperlink"/>
    <w:basedOn w:val="DefaultParagraphFont"/>
    <w:uiPriority w:val="99"/>
    <w:unhideWhenUsed/>
    <w:rsid w:val="00184EB0"/>
    <w:rPr>
      <w:color w:val="0563C1" w:themeColor="hyperlink"/>
      <w:u w:val="single"/>
    </w:rPr>
  </w:style>
  <w:style w:type="character" w:styleId="UnresolvedMention">
    <w:name w:val="Unresolved Mention"/>
    <w:basedOn w:val="DefaultParagraphFont"/>
    <w:uiPriority w:val="99"/>
    <w:semiHidden/>
    <w:unhideWhenUsed/>
    <w:rsid w:val="00184EB0"/>
    <w:rPr>
      <w:color w:val="605E5C"/>
      <w:shd w:val="clear" w:color="auto" w:fill="E1DFDD"/>
    </w:rPr>
  </w:style>
  <w:style w:type="paragraph" w:customStyle="1" w:styleId="BODYTEXTELAA">
    <w:name w:val="BODY TEXT ELAA"/>
    <w:basedOn w:val="Normal"/>
    <w:link w:val="BODYTEXTELAAChar"/>
    <w:autoRedefine/>
    <w:qFormat/>
    <w:rsid w:val="00A143F0"/>
    <w:pPr>
      <w:spacing w:after="120" w:line="240" w:lineRule="auto"/>
    </w:pPr>
    <w:rPr>
      <w:rFonts w:ascii="Arial" w:hAnsi="Arial" w:cs="Arial"/>
      <w:sz w:val="20"/>
      <w:szCs w:val="24"/>
    </w:rPr>
  </w:style>
  <w:style w:type="character" w:customStyle="1" w:styleId="BODYTEXTELAAChar">
    <w:name w:val="BODY TEXT ELAA Char"/>
    <w:basedOn w:val="DefaultParagraphFont"/>
    <w:link w:val="BODYTEXTELAA"/>
    <w:rsid w:val="00A143F0"/>
    <w:rPr>
      <w:rFonts w:ascii="Arial" w:hAnsi="Arial" w:cs="Arial"/>
      <w:sz w:val="20"/>
      <w:szCs w:val="24"/>
    </w:rPr>
  </w:style>
  <w:style w:type="paragraph" w:customStyle="1" w:styleId="PURPOSE">
    <w:name w:val="PURPOSE"/>
    <w:basedOn w:val="Heading1"/>
    <w:link w:val="PURPOSEChar"/>
    <w:qFormat/>
    <w:rsid w:val="00611AAD"/>
    <w:pPr>
      <w:spacing w:before="120" w:line="240" w:lineRule="auto"/>
      <w:ind w:left="1276"/>
    </w:pPr>
    <w:rPr>
      <w:rFonts w:ascii="Juhl" w:hAnsi="Juhl"/>
      <w:b/>
      <w:bCs/>
      <w:caps/>
      <w:color w:val="EE4158"/>
      <w:sz w:val="24"/>
      <w:szCs w:val="28"/>
    </w:rPr>
  </w:style>
  <w:style w:type="character" w:customStyle="1" w:styleId="PURPOSEChar">
    <w:name w:val="PURPOSE Char"/>
    <w:basedOn w:val="Heading1Char"/>
    <w:link w:val="PURPOSE"/>
    <w:rsid w:val="00611AAD"/>
    <w:rPr>
      <w:rFonts w:ascii="Juhl" w:eastAsiaTheme="majorEastAsia" w:hAnsi="Juhl" w:cstheme="majorBidi"/>
      <w:b/>
      <w:bCs/>
      <w:caps/>
      <w:color w:val="EE4158"/>
      <w:sz w:val="24"/>
      <w:szCs w:val="28"/>
    </w:rPr>
  </w:style>
  <w:style w:type="paragraph" w:customStyle="1" w:styleId="BodyTextBullet2">
    <w:name w:val="Body Text Bullet 2"/>
    <w:basedOn w:val="Normal"/>
    <w:autoRedefine/>
    <w:qFormat/>
    <w:rsid w:val="00C941BD"/>
    <w:pPr>
      <w:numPr>
        <w:numId w:val="1"/>
      </w:numPr>
      <w:spacing w:after="120" w:line="240" w:lineRule="auto"/>
      <w:ind w:left="1134" w:hanging="283"/>
      <w:contextualSpacing/>
    </w:pPr>
    <w:rPr>
      <w:rFonts w:ascii="Arial" w:hAnsi="Arial" w:cs="Arial"/>
      <w:sz w:val="20"/>
      <w:szCs w:val="24"/>
    </w:rPr>
  </w:style>
  <w:style w:type="paragraph" w:customStyle="1" w:styleId="BodyTextBullet3">
    <w:name w:val="Body Text Bullet 3"/>
    <w:basedOn w:val="BodyTextBullet2"/>
    <w:autoRedefine/>
    <w:qFormat/>
    <w:rsid w:val="00611AAD"/>
    <w:pPr>
      <w:numPr>
        <w:ilvl w:val="2"/>
      </w:numPr>
      <w:ind w:left="2772" w:hanging="357"/>
    </w:pPr>
  </w:style>
  <w:style w:type="character" w:customStyle="1" w:styleId="Heading1Char">
    <w:name w:val="Heading 1 Char"/>
    <w:basedOn w:val="DefaultParagraphFont"/>
    <w:link w:val="Heading1"/>
    <w:uiPriority w:val="9"/>
    <w:rsid w:val="00611AA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C941BD"/>
    <w:rPr>
      <w:rFonts w:ascii="Arial" w:eastAsiaTheme="majorEastAsia" w:hAnsi="Arial" w:cs="Arial"/>
      <w:caps/>
      <w:sz w:val="20"/>
      <w:szCs w:val="20"/>
    </w:rPr>
  </w:style>
  <w:style w:type="paragraph" w:customStyle="1" w:styleId="PolicyStatement">
    <w:name w:val="Policy Statement"/>
    <w:basedOn w:val="Heading1"/>
    <w:autoRedefine/>
    <w:qFormat/>
    <w:rsid w:val="00611AAD"/>
    <w:pPr>
      <w:spacing w:before="120" w:line="240" w:lineRule="auto"/>
    </w:pPr>
    <w:rPr>
      <w:rFonts w:ascii="Arial" w:hAnsi="Arial" w:cs="Arial"/>
      <w:b/>
      <w:bCs/>
      <w:caps/>
      <w:color w:val="auto"/>
      <w:sz w:val="20"/>
      <w:szCs w:val="20"/>
    </w:rPr>
  </w:style>
  <w:style w:type="paragraph" w:customStyle="1" w:styleId="RefertoSourceDefinitionsAttachment">
    <w:name w:val="Refer to Source/Definitions/Attachment"/>
    <w:basedOn w:val="BODYTEXTELAA"/>
    <w:link w:val="RefertoSourceDefinitionsAttachmentChar"/>
    <w:autoRedefine/>
    <w:qFormat/>
    <w:rsid w:val="00611AAD"/>
    <w:rPr>
      <w:rFonts w:ascii="TheSansB W6 SemiBold" w:hAnsi="TheSansB W6 SemiBold"/>
      <w:i/>
      <w:color w:val="EE4158"/>
    </w:rPr>
  </w:style>
  <w:style w:type="paragraph" w:customStyle="1" w:styleId="Responsibilities">
    <w:name w:val="Responsibilities"/>
    <w:basedOn w:val="Heading1"/>
    <w:autoRedefine/>
    <w:qFormat/>
    <w:rsid w:val="001E3F1B"/>
    <w:pPr>
      <w:framePr w:hSpace="180" w:wrap="around" w:vAnchor="text" w:hAnchor="page" w:x="2139" w:y="69"/>
      <w:spacing w:before="120" w:line="240" w:lineRule="auto"/>
      <w:ind w:left="22" w:hanging="22"/>
      <w:outlineLvl w:val="9"/>
    </w:pPr>
    <w:rPr>
      <w:rFonts w:ascii="Juhl" w:hAnsi="Juhl"/>
      <w:b/>
      <w:bCs/>
      <w:caps/>
      <w:color w:val="auto"/>
      <w:sz w:val="24"/>
      <w:szCs w:val="28"/>
    </w:rPr>
  </w:style>
  <w:style w:type="character" w:customStyle="1" w:styleId="RefertoSourceDefinitionsAttachmentChar">
    <w:name w:val="Refer to Source/Definitions/Attachment Char"/>
    <w:basedOn w:val="BODYTEXTELAAChar"/>
    <w:link w:val="RefertoSourceDefinitionsAttachment"/>
    <w:rsid w:val="00611AAD"/>
    <w:rPr>
      <w:rFonts w:ascii="TheSansB W6 SemiBold" w:hAnsi="TheSansB W6 SemiBold" w:cs="Arial"/>
      <w:i/>
      <w:color w:val="EE4158"/>
      <w:sz w:val="20"/>
      <w:szCs w:val="24"/>
    </w:rPr>
  </w:style>
  <w:style w:type="paragraph" w:customStyle="1" w:styleId="RegulationLaw">
    <w:name w:val="Regulation/Law"/>
    <w:basedOn w:val="RefertoSourceDefinitionsAttachment"/>
    <w:link w:val="RegulationLawChar"/>
    <w:autoRedefine/>
    <w:qFormat/>
    <w:rsid w:val="00611AAD"/>
    <w:rPr>
      <w:color w:val="8496B0" w:themeColor="text2" w:themeTint="99"/>
    </w:rPr>
  </w:style>
  <w:style w:type="character" w:customStyle="1" w:styleId="RegulationLawChar">
    <w:name w:val="Regulation/Law Char"/>
    <w:basedOn w:val="RefertoSourceDefinitionsAttachmentChar"/>
    <w:link w:val="RegulationLaw"/>
    <w:rsid w:val="00611AAD"/>
    <w:rPr>
      <w:rFonts w:ascii="TheSansB W6 SemiBold" w:hAnsi="TheSansB W6 SemiBold" w:cs="Arial"/>
      <w:i/>
      <w:color w:val="8496B0" w:themeColor="text2" w:themeTint="99"/>
      <w:sz w:val="20"/>
      <w:szCs w:val="24"/>
    </w:rPr>
  </w:style>
  <w:style w:type="paragraph" w:customStyle="1" w:styleId="PolicyName">
    <w:name w:val="Policy Name"/>
    <w:basedOn w:val="RefertoSourceDefinitionsAttachment"/>
    <w:link w:val="PolicyNameChar"/>
    <w:qFormat/>
    <w:rsid w:val="00611AAD"/>
    <w:rPr>
      <w:iCs/>
      <w:color w:val="FFC000" w:themeColor="accent4"/>
    </w:rPr>
  </w:style>
  <w:style w:type="character" w:customStyle="1" w:styleId="PolicyNameChar">
    <w:name w:val="Policy Name Char"/>
    <w:basedOn w:val="RefertoSourceDefinitionsAttachmentChar"/>
    <w:link w:val="PolicyName"/>
    <w:rsid w:val="00611AAD"/>
    <w:rPr>
      <w:rFonts w:ascii="TheSansB W6 SemiBold" w:hAnsi="TheSansB W6 SemiBold" w:cs="Arial"/>
      <w:i/>
      <w:iCs/>
      <w:color w:val="FFC000" w:themeColor="accent4"/>
      <w:sz w:val="20"/>
      <w:szCs w:val="24"/>
    </w:rPr>
  </w:style>
  <w:style w:type="table" w:customStyle="1" w:styleId="TableGrid1">
    <w:name w:val="Table Grid1"/>
    <w:basedOn w:val="TableNormal"/>
    <w:next w:val="TableGrid"/>
    <w:uiPriority w:val="59"/>
    <w:rsid w:val="00611AAD"/>
    <w:pPr>
      <w:spacing w:after="0" w:line="240" w:lineRule="auto"/>
    </w:p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611AAD"/>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611AAD"/>
    <w:rPr>
      <w:rFonts w:ascii="TheSansB W3 Light" w:hAnsi="TheSansB W3 Light" w:cs="Arial"/>
      <w:b/>
      <w:color w:val="000000" w:themeColor="text1"/>
      <w:sz w:val="20"/>
      <w:szCs w:val="24"/>
    </w:rPr>
  </w:style>
  <w:style w:type="paragraph" w:customStyle="1" w:styleId="Ticks">
    <w:name w:val="Ticks"/>
    <w:basedOn w:val="BODYTEXTELAA"/>
    <w:link w:val="TicksChar"/>
    <w:qFormat/>
    <w:rsid w:val="00611AAD"/>
    <w:pPr>
      <w:framePr w:hSpace="180" w:wrap="around" w:vAnchor="text" w:hAnchor="page" w:x="2139" w:y="69"/>
      <w:jc w:val="center"/>
    </w:pPr>
    <w:rPr>
      <w:bCs/>
    </w:rPr>
  </w:style>
  <w:style w:type="character" w:customStyle="1" w:styleId="TicksChar">
    <w:name w:val="Ticks Char"/>
    <w:basedOn w:val="BODYTEXTELAAChar"/>
    <w:link w:val="Ticks"/>
    <w:rsid w:val="00611AAD"/>
    <w:rPr>
      <w:rFonts w:ascii="TheSansB W3 Light" w:hAnsi="TheSansB W3 Light" w:cs="Arial"/>
      <w:bCs/>
      <w:sz w:val="20"/>
      <w:szCs w:val="24"/>
    </w:rPr>
  </w:style>
  <w:style w:type="table" w:styleId="TableGrid">
    <w:name w:val="Table Grid"/>
    <w:basedOn w:val="TableNormal"/>
    <w:uiPriority w:val="59"/>
    <w:rsid w:val="00611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ttachmentTextBullet1">
    <w:name w:val="Table/Attachment Text Bullet 1"/>
    <w:basedOn w:val="Normal"/>
    <w:link w:val="TableAttachmentTextBullet1Char"/>
    <w:autoRedefine/>
    <w:qFormat/>
    <w:rsid w:val="000B64CE"/>
    <w:pPr>
      <w:numPr>
        <w:numId w:val="17"/>
      </w:numPr>
      <w:spacing w:after="0" w:line="240" w:lineRule="auto"/>
      <w:contextualSpacing/>
    </w:pPr>
    <w:rPr>
      <w:rFonts w:ascii="Arial" w:hAnsi="Arial" w:cs="Arial"/>
      <w:sz w:val="20"/>
    </w:rPr>
  </w:style>
  <w:style w:type="paragraph" w:customStyle="1" w:styleId="BackgroundandLegislation">
    <w:name w:val="Background and Legislation"/>
    <w:basedOn w:val="Heading1"/>
    <w:autoRedefine/>
    <w:qFormat/>
    <w:rsid w:val="00C941BD"/>
    <w:pPr>
      <w:spacing w:before="120" w:line="240" w:lineRule="auto"/>
    </w:pPr>
    <w:rPr>
      <w:rFonts w:ascii="Arial" w:hAnsi="Arial" w:cs="Arial"/>
      <w:b/>
      <w:bCs/>
      <w:caps/>
      <w:color w:val="auto"/>
      <w:sz w:val="20"/>
      <w:szCs w:val="20"/>
    </w:rPr>
  </w:style>
  <w:style w:type="paragraph" w:customStyle="1" w:styleId="TableAttachmentTextBullet2">
    <w:name w:val="Table/Attachment Text Bullet 2"/>
    <w:basedOn w:val="TableAttachmentTextBullet1"/>
    <w:autoRedefine/>
    <w:qFormat/>
    <w:rsid w:val="00611AAD"/>
    <w:pPr>
      <w:numPr>
        <w:ilvl w:val="1"/>
      </w:numPr>
    </w:pPr>
  </w:style>
  <w:style w:type="paragraph" w:customStyle="1" w:styleId="TableAttachmentTextBullet3">
    <w:name w:val="Table/Attachment Text Bullet 3"/>
    <w:basedOn w:val="TableAttachmentTextBullet2"/>
    <w:autoRedefine/>
    <w:qFormat/>
    <w:rsid w:val="00611AAD"/>
    <w:pPr>
      <w:numPr>
        <w:ilvl w:val="2"/>
      </w:numPr>
    </w:pPr>
  </w:style>
  <w:style w:type="numbering" w:customStyle="1" w:styleId="TableAttachment">
    <w:name w:val="Table/Attachment"/>
    <w:uiPriority w:val="99"/>
    <w:rsid w:val="00611AAD"/>
    <w:pPr>
      <w:numPr>
        <w:numId w:val="2"/>
      </w:numPr>
    </w:pPr>
  </w:style>
  <w:style w:type="paragraph" w:customStyle="1" w:styleId="Definitions">
    <w:name w:val="Definitions"/>
    <w:basedOn w:val="Heading1"/>
    <w:autoRedefine/>
    <w:qFormat/>
    <w:rsid w:val="00E73C0D"/>
    <w:pPr>
      <w:spacing w:before="120" w:line="240" w:lineRule="auto"/>
    </w:pPr>
    <w:rPr>
      <w:rFonts w:ascii="Arial" w:hAnsi="Arial" w:cs="Arial"/>
      <w:b/>
      <w:bCs/>
      <w:caps/>
      <w:color w:val="auto"/>
      <w:sz w:val="20"/>
      <w:szCs w:val="20"/>
    </w:rPr>
  </w:style>
  <w:style w:type="paragraph" w:customStyle="1" w:styleId="SourcesandRelatedPolicies">
    <w:name w:val="Sources and Related Policies"/>
    <w:basedOn w:val="Heading1"/>
    <w:autoRedefine/>
    <w:qFormat/>
    <w:rsid w:val="00E73C0D"/>
    <w:pPr>
      <w:spacing w:before="120" w:line="240" w:lineRule="auto"/>
    </w:pPr>
    <w:rPr>
      <w:rFonts w:ascii="Arial" w:hAnsi="Arial" w:cs="Arial"/>
      <w:b/>
      <w:bCs/>
      <w:caps/>
      <w:color w:val="auto"/>
      <w:sz w:val="20"/>
      <w:szCs w:val="20"/>
    </w:rPr>
  </w:style>
  <w:style w:type="paragraph" w:customStyle="1" w:styleId="Evaluation">
    <w:name w:val="Evaluation"/>
    <w:basedOn w:val="Heading1"/>
    <w:autoRedefine/>
    <w:qFormat/>
    <w:rsid w:val="00E73C0D"/>
    <w:pPr>
      <w:spacing w:before="120" w:line="240" w:lineRule="auto"/>
    </w:pPr>
    <w:rPr>
      <w:rFonts w:ascii="Arial" w:hAnsi="Arial" w:cs="Arial"/>
      <w:b/>
      <w:bCs/>
      <w:caps/>
      <w:color w:val="auto"/>
      <w:sz w:val="20"/>
      <w:szCs w:val="20"/>
    </w:rPr>
  </w:style>
  <w:style w:type="paragraph" w:customStyle="1" w:styleId="AttachmentsPolicy">
    <w:name w:val="Attachments Policy"/>
    <w:basedOn w:val="Heading1"/>
    <w:autoRedefine/>
    <w:qFormat/>
    <w:rsid w:val="00BD4AD2"/>
    <w:pPr>
      <w:spacing w:before="120" w:line="240" w:lineRule="auto"/>
    </w:pPr>
    <w:rPr>
      <w:rFonts w:ascii="Arial" w:hAnsi="Arial" w:cs="Arial"/>
      <w:b/>
      <w:bCs/>
      <w:caps/>
      <w:color w:val="auto"/>
      <w:sz w:val="20"/>
      <w:szCs w:val="20"/>
    </w:rPr>
  </w:style>
  <w:style w:type="paragraph" w:styleId="ListParagraph">
    <w:name w:val="List Paragraph"/>
    <w:basedOn w:val="Normal"/>
    <w:link w:val="ListParagraphChar"/>
    <w:autoRedefine/>
    <w:uiPriority w:val="34"/>
    <w:unhideWhenUsed/>
    <w:qFormat/>
    <w:rsid w:val="00EA446A"/>
    <w:pPr>
      <w:numPr>
        <w:numId w:val="12"/>
      </w:numPr>
      <w:spacing w:before="200" w:after="120" w:line="240" w:lineRule="auto"/>
      <w:ind w:left="1134" w:hanging="283"/>
      <w:contextualSpacing/>
    </w:pPr>
    <w:rPr>
      <w:rFonts w:ascii="Arial" w:eastAsia="Times New Roman" w:hAnsi="Arial" w:cs="Arial"/>
      <w:sz w:val="20"/>
      <w:szCs w:val="20"/>
      <w:lang w:eastAsia="en-AU"/>
    </w:rPr>
  </w:style>
  <w:style w:type="paragraph" w:customStyle="1" w:styleId="AttachmentsAttachments">
    <w:name w:val="Attachments Attachments"/>
    <w:basedOn w:val="AttachmentsPolicy"/>
    <w:autoRedefine/>
    <w:qFormat/>
    <w:rsid w:val="00611AAD"/>
  </w:style>
  <w:style w:type="paragraph" w:customStyle="1" w:styleId="BodyTextattachment">
    <w:name w:val="Body Text attachment"/>
    <w:basedOn w:val="Normal"/>
    <w:link w:val="BodyTextattachmentChar"/>
    <w:qFormat/>
    <w:rsid w:val="00611AAD"/>
    <w:pPr>
      <w:spacing w:after="120" w:line="240" w:lineRule="auto"/>
      <w:ind w:left="720"/>
    </w:pPr>
    <w:rPr>
      <w:rFonts w:ascii="TheSansB W3 Light" w:hAnsi="TheSansB W3 Light"/>
      <w:sz w:val="20"/>
    </w:rPr>
  </w:style>
  <w:style w:type="character" w:customStyle="1" w:styleId="ListParagraphChar">
    <w:name w:val="List Paragraph Char"/>
    <w:basedOn w:val="DefaultParagraphFont"/>
    <w:link w:val="ListParagraph"/>
    <w:uiPriority w:val="34"/>
    <w:rsid w:val="00EA446A"/>
    <w:rPr>
      <w:rFonts w:ascii="Arial" w:eastAsia="Times New Roman" w:hAnsi="Arial" w:cs="Arial"/>
      <w:sz w:val="20"/>
      <w:szCs w:val="20"/>
      <w:lang w:eastAsia="en-AU"/>
    </w:rPr>
  </w:style>
  <w:style w:type="table" w:styleId="TableGridLight">
    <w:name w:val="Grid Table Light"/>
    <w:basedOn w:val="TableNormal"/>
    <w:uiPriority w:val="40"/>
    <w:rsid w:val="00611A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attachmentChar">
    <w:name w:val="Body Text attachment Char"/>
    <w:basedOn w:val="DefaultParagraphFont"/>
    <w:link w:val="BodyTextattachment"/>
    <w:rsid w:val="00611AAD"/>
    <w:rPr>
      <w:rFonts w:ascii="TheSansB W3 Light" w:hAnsi="TheSansB W3 Light"/>
      <w:sz w:val="20"/>
    </w:rPr>
  </w:style>
  <w:style w:type="paragraph" w:customStyle="1" w:styleId="attachment1bulletpoints">
    <w:name w:val="attachment 1 bullet points"/>
    <w:basedOn w:val="Normal"/>
    <w:link w:val="attachment1bulletpointsChar"/>
    <w:qFormat/>
    <w:rsid w:val="00611AAD"/>
    <w:pPr>
      <w:spacing w:after="0" w:line="240" w:lineRule="auto"/>
      <w:ind w:left="1208"/>
      <w:contextualSpacing/>
    </w:pPr>
    <w:rPr>
      <w:rFonts w:ascii="TheSansB W3 Light" w:hAnsi="TheSansB W3 Light"/>
      <w:sz w:val="20"/>
      <w:szCs w:val="24"/>
    </w:rPr>
  </w:style>
  <w:style w:type="character" w:customStyle="1" w:styleId="attachment1bulletpointsChar">
    <w:name w:val="attachment 1 bullet points Char"/>
    <w:basedOn w:val="DefaultParagraphFont"/>
    <w:link w:val="attachment1bulletpoints"/>
    <w:rsid w:val="00611AAD"/>
    <w:rPr>
      <w:rFonts w:ascii="TheSansB W3 Light" w:hAnsi="TheSansB W3 Light"/>
      <w:sz w:val="20"/>
      <w:szCs w:val="24"/>
    </w:rPr>
  </w:style>
  <w:style w:type="paragraph" w:customStyle="1" w:styleId="BodyTextBullet1">
    <w:name w:val="Body Text Bullet 1"/>
    <w:basedOn w:val="BODYTEXTELAA"/>
    <w:autoRedefine/>
    <w:qFormat/>
    <w:rsid w:val="00BD4AD2"/>
    <w:pPr>
      <w:numPr>
        <w:numId w:val="11"/>
      </w:numPr>
      <w:spacing w:after="0"/>
      <w:ind w:left="1134" w:hanging="283"/>
      <w:contextualSpacing/>
    </w:pPr>
  </w:style>
  <w:style w:type="numbering" w:customStyle="1" w:styleId="BodyList">
    <w:name w:val="Body List"/>
    <w:uiPriority w:val="99"/>
    <w:rsid w:val="00EA446A"/>
    <w:pPr>
      <w:numPr>
        <w:numId w:val="11"/>
      </w:numPr>
    </w:pPr>
  </w:style>
  <w:style w:type="paragraph" w:customStyle="1" w:styleId="Tick">
    <w:name w:val="Tick"/>
    <w:basedOn w:val="BODYTEXTELAA"/>
    <w:link w:val="TickChar"/>
    <w:qFormat/>
    <w:rsid w:val="00EA446A"/>
    <w:pPr>
      <w:framePr w:hSpace="180" w:wrap="around" w:vAnchor="text" w:hAnchor="page" w:x="2139" w:y="69"/>
      <w:jc w:val="center"/>
    </w:pPr>
  </w:style>
  <w:style w:type="character" w:customStyle="1" w:styleId="TickChar">
    <w:name w:val="Tick Char"/>
    <w:basedOn w:val="BODYTEXTELAAChar"/>
    <w:link w:val="Tick"/>
    <w:rsid w:val="00EA446A"/>
    <w:rPr>
      <w:rFonts w:ascii="TheSansB W3 Light" w:hAnsi="TheSansB W3 Light" w:cs="Arial"/>
      <w:sz w:val="20"/>
      <w:szCs w:val="24"/>
    </w:rPr>
  </w:style>
  <w:style w:type="paragraph" w:customStyle="1" w:styleId="Authorisation">
    <w:name w:val="Authorisation"/>
    <w:basedOn w:val="Heading1"/>
    <w:link w:val="AuthorisationChar"/>
    <w:autoRedefine/>
    <w:qFormat/>
    <w:rsid w:val="001B0408"/>
    <w:pPr>
      <w:spacing w:before="120" w:line="240" w:lineRule="auto"/>
    </w:pPr>
    <w:rPr>
      <w:rFonts w:ascii="Arial" w:hAnsi="Arial" w:cs="Arial"/>
      <w:b/>
      <w:bCs/>
      <w:caps/>
      <w:color w:val="auto"/>
      <w:sz w:val="20"/>
      <w:szCs w:val="20"/>
    </w:rPr>
  </w:style>
  <w:style w:type="paragraph" w:styleId="NormalWeb">
    <w:name w:val="Normal (Web)"/>
    <w:basedOn w:val="Normal"/>
    <w:uiPriority w:val="99"/>
    <w:semiHidden/>
    <w:unhideWhenUsed/>
    <w:rsid w:val="003A5A81"/>
    <w:pPr>
      <w:spacing w:before="100" w:beforeAutospacing="1" w:after="100" w:afterAutospacing="1" w:line="240" w:lineRule="auto"/>
    </w:pPr>
    <w:rPr>
      <w:rFonts w:ascii="Calibri" w:hAnsi="Calibri" w:cs="Calibri"/>
      <w:lang w:eastAsia="en-AU"/>
    </w:rPr>
  </w:style>
  <w:style w:type="paragraph" w:customStyle="1" w:styleId="BoldTick">
    <w:name w:val="Bold Tick"/>
    <w:basedOn w:val="Ticks"/>
    <w:link w:val="BoldTickChar"/>
    <w:qFormat/>
    <w:rsid w:val="002565EB"/>
    <w:pPr>
      <w:framePr w:wrap="around"/>
    </w:pPr>
    <w:rPr>
      <w:rFonts w:ascii="TheSansB W3 Light" w:hAnsi="TheSansB W3 Light"/>
      <w:b/>
      <w:bCs w:val="0"/>
    </w:rPr>
  </w:style>
  <w:style w:type="character" w:customStyle="1" w:styleId="BoldTickChar">
    <w:name w:val="Bold Tick Char"/>
    <w:basedOn w:val="TicksChar"/>
    <w:link w:val="BoldTick"/>
    <w:rsid w:val="002565EB"/>
    <w:rPr>
      <w:rFonts w:ascii="TheSansB W3 Light" w:hAnsi="TheSansB W3 Light" w:cs="Arial"/>
      <w:b/>
      <w:bCs w:val="0"/>
      <w:sz w:val="20"/>
      <w:szCs w:val="24"/>
    </w:rPr>
  </w:style>
  <w:style w:type="paragraph" w:customStyle="1" w:styleId="tablebulletpoints">
    <w:name w:val="table bullet points"/>
    <w:basedOn w:val="TableAttachmentTextBullet1"/>
    <w:link w:val="tablebulletpointsChar"/>
    <w:qFormat/>
    <w:rsid w:val="00CD6257"/>
    <w:pPr>
      <w:ind w:left="470"/>
    </w:pPr>
  </w:style>
  <w:style w:type="character" w:customStyle="1" w:styleId="tablebulletpointsChar">
    <w:name w:val="table bullet points Char"/>
    <w:basedOn w:val="DefaultParagraphFont"/>
    <w:link w:val="tablebulletpoints"/>
    <w:rsid w:val="00CD6257"/>
    <w:rPr>
      <w:rFonts w:ascii="TheSansB W3 Light" w:hAnsi="TheSansB W3 Light"/>
      <w:sz w:val="20"/>
    </w:rPr>
  </w:style>
  <w:style w:type="character" w:customStyle="1" w:styleId="A10">
    <w:name w:val="A10"/>
    <w:uiPriority w:val="99"/>
    <w:rsid w:val="00C80F44"/>
    <w:rPr>
      <w:rFonts w:ascii="Source Sans Pro Light" w:hAnsi="Source Sans Pro Light" w:cs="Source Sans Pro Light"/>
      <w:color w:val="000000"/>
      <w:sz w:val="22"/>
      <w:szCs w:val="22"/>
      <w:u w:val="single"/>
    </w:rPr>
  </w:style>
  <w:style w:type="paragraph" w:customStyle="1" w:styleId="AttachmentsHeading2">
    <w:name w:val="Attachments Heading 2"/>
    <w:basedOn w:val="Heading2"/>
    <w:next w:val="Normal"/>
    <w:autoRedefine/>
    <w:qFormat/>
    <w:rsid w:val="000B64CE"/>
    <w:rPr>
      <w:b/>
      <w:bCs/>
      <w:caps w:val="0"/>
    </w:rPr>
  </w:style>
  <w:style w:type="character" w:customStyle="1" w:styleId="TableAttachmentTextBullet1Char">
    <w:name w:val="Table/Attachment Text Bullet 1 Char"/>
    <w:basedOn w:val="DefaultParagraphFont"/>
    <w:link w:val="TableAttachmentTextBullet1"/>
    <w:rsid w:val="000B64CE"/>
    <w:rPr>
      <w:rFonts w:ascii="Arial" w:hAnsi="Arial" w:cs="Arial"/>
      <w:sz w:val="20"/>
    </w:rPr>
  </w:style>
  <w:style w:type="paragraph" w:customStyle="1" w:styleId="Tabletext">
    <w:name w:val="Table text"/>
    <w:basedOn w:val="Normal"/>
    <w:qFormat/>
    <w:rsid w:val="00191331"/>
    <w:pPr>
      <w:spacing w:before="40" w:after="40" w:line="260" w:lineRule="atLeast"/>
    </w:pPr>
    <w:rPr>
      <w:rFonts w:ascii="Arial" w:eastAsia="Times New Roman" w:hAnsi="Arial" w:cs="Tms Rmn"/>
      <w:snapToGrid w:val="0"/>
      <w:sz w:val="20"/>
      <w:szCs w:val="20"/>
      <w:lang w:val="en-GB"/>
    </w:rPr>
  </w:style>
  <w:style w:type="paragraph" w:styleId="BodyText">
    <w:name w:val="Body Text"/>
    <w:link w:val="BodyTextChar"/>
    <w:qFormat/>
    <w:rsid w:val="00191331"/>
    <w:pPr>
      <w:spacing w:before="60" w:after="170" w:line="260" w:lineRule="atLeast"/>
    </w:pPr>
    <w:rPr>
      <w:rFonts w:ascii="Arial" w:eastAsia="Arial" w:hAnsi="Arial" w:cs="Times New Roman"/>
      <w:sz w:val="20"/>
      <w:szCs w:val="19"/>
      <w:lang w:eastAsia="en-AU"/>
    </w:rPr>
  </w:style>
  <w:style w:type="character" w:customStyle="1" w:styleId="BodyTextChar">
    <w:name w:val="Body Text Char"/>
    <w:basedOn w:val="DefaultParagraphFont"/>
    <w:link w:val="BodyText"/>
    <w:rsid w:val="00191331"/>
    <w:rPr>
      <w:rFonts w:ascii="Arial" w:eastAsia="Arial" w:hAnsi="Arial" w:cs="Times New Roman"/>
      <w:sz w:val="20"/>
      <w:szCs w:val="19"/>
      <w:lang w:eastAsia="en-AU"/>
    </w:rPr>
  </w:style>
  <w:style w:type="paragraph" w:customStyle="1" w:styleId="SignatureLine">
    <w:name w:val="Signature Line"/>
    <w:basedOn w:val="BodyText"/>
    <w:qFormat/>
    <w:rsid w:val="00191331"/>
    <w:pPr>
      <w:tabs>
        <w:tab w:val="right" w:leader="underscore" w:pos="4253"/>
        <w:tab w:val="left" w:pos="4536"/>
        <w:tab w:val="left" w:leader="underscore" w:pos="7796"/>
      </w:tabs>
      <w:spacing w:before="720" w:after="60"/>
    </w:pPr>
  </w:style>
  <w:style w:type="paragraph" w:customStyle="1" w:styleId="Line">
    <w:name w:val="Line"/>
    <w:basedOn w:val="Normal"/>
    <w:next w:val="Linebetween"/>
    <w:qFormat/>
    <w:rsid w:val="00191331"/>
    <w:pPr>
      <w:pBdr>
        <w:bottom w:val="single" w:sz="4" w:space="1" w:color="auto"/>
      </w:pBdr>
      <w:spacing w:after="0" w:line="240" w:lineRule="auto"/>
    </w:pPr>
    <w:rPr>
      <w:rFonts w:ascii="Arial" w:eastAsia="Arial" w:hAnsi="Arial" w:cs="Arial"/>
      <w:i/>
      <w:snapToGrid w:val="0"/>
    </w:rPr>
  </w:style>
  <w:style w:type="paragraph" w:customStyle="1" w:styleId="Linebetween">
    <w:name w:val="Line between"/>
    <w:basedOn w:val="Normal"/>
    <w:next w:val="Line"/>
    <w:qFormat/>
    <w:rsid w:val="00191331"/>
    <w:pPr>
      <w:spacing w:after="0" w:line="240" w:lineRule="auto"/>
    </w:pPr>
    <w:rPr>
      <w:rFonts w:ascii="Arial" w:eastAsia="Arial" w:hAnsi="Arial" w:cs="Arial"/>
      <w:i/>
      <w:snapToGrid w:val="0"/>
    </w:rPr>
  </w:style>
  <w:style w:type="paragraph" w:customStyle="1" w:styleId="TopDiscliamer">
    <w:name w:val="Top Discliamer"/>
    <w:basedOn w:val="Normal"/>
    <w:link w:val="TopDiscliamerChar"/>
    <w:autoRedefine/>
    <w:qFormat/>
    <w:rsid w:val="00732532"/>
    <w:pPr>
      <w:spacing w:after="120" w:line="240" w:lineRule="auto"/>
      <w:ind w:left="1304" w:right="567"/>
      <w:jc w:val="both"/>
    </w:pPr>
    <w:rPr>
      <w:rFonts w:ascii="TheSansB W5 Plain" w:hAnsi="TheSansB W5 Plain"/>
      <w:b/>
      <w:sz w:val="20"/>
      <w:szCs w:val="24"/>
    </w:rPr>
  </w:style>
  <w:style w:type="character" w:customStyle="1" w:styleId="TopDiscliamerChar">
    <w:name w:val="Top Discliamer Char"/>
    <w:basedOn w:val="DefaultParagraphFont"/>
    <w:link w:val="TopDiscliamer"/>
    <w:rsid w:val="00732532"/>
    <w:rPr>
      <w:rFonts w:ascii="TheSansB W5 Plain" w:hAnsi="TheSansB W5 Plain"/>
      <w:b/>
      <w:sz w:val="20"/>
      <w:szCs w:val="24"/>
    </w:rPr>
  </w:style>
  <w:style w:type="character" w:styleId="FollowedHyperlink">
    <w:name w:val="FollowedHyperlink"/>
    <w:basedOn w:val="DefaultParagraphFont"/>
    <w:uiPriority w:val="99"/>
    <w:semiHidden/>
    <w:unhideWhenUsed/>
    <w:rsid w:val="006628AA"/>
    <w:rPr>
      <w:color w:val="954F72" w:themeColor="followedHyperlink"/>
      <w:u w:val="single"/>
    </w:rPr>
  </w:style>
  <w:style w:type="character" w:customStyle="1" w:styleId="AuthorisationChar">
    <w:name w:val="Authorisation Char"/>
    <w:basedOn w:val="Heading1Char"/>
    <w:link w:val="Authorisation"/>
    <w:rsid w:val="002604F9"/>
    <w:rPr>
      <w:rFonts w:ascii="Arial" w:eastAsiaTheme="majorEastAsia" w:hAnsi="Arial" w:cs="Arial"/>
      <w:b/>
      <w:bCs/>
      <w:caps/>
      <w:color w:val="2E74B5" w:themeColor="accent1" w:themeShade="BF"/>
      <w:sz w:val="20"/>
      <w:szCs w:val="20"/>
    </w:rPr>
  </w:style>
  <w:style w:type="paragraph" w:customStyle="1" w:styleId="Style2">
    <w:name w:val="Style2"/>
    <w:basedOn w:val="ListParagraph"/>
    <w:link w:val="Style2Char"/>
    <w:qFormat/>
    <w:rsid w:val="002604F9"/>
    <w:pPr>
      <w:numPr>
        <w:numId w:val="20"/>
      </w:numPr>
      <w:spacing w:before="0"/>
    </w:pPr>
    <w:rPr>
      <w:rFonts w:ascii="TheSansB W3 Light" w:hAnsi="TheSansB W3 Light" w:cs="Times New Roman"/>
      <w:szCs w:val="24"/>
    </w:rPr>
  </w:style>
  <w:style w:type="paragraph" w:customStyle="1" w:styleId="subheading">
    <w:name w:val="sub heading"/>
    <w:basedOn w:val="Normal"/>
    <w:link w:val="subheadingChar"/>
    <w:qFormat/>
    <w:rsid w:val="00AC1D42"/>
    <w:pPr>
      <w:spacing w:before="200" w:after="120" w:line="240" w:lineRule="auto"/>
    </w:pPr>
    <w:rPr>
      <w:rFonts w:ascii="TheSansB W3 Light" w:hAnsi="TheSansB W3 Light"/>
      <w:b/>
      <w:bCs/>
      <w:sz w:val="20"/>
    </w:rPr>
  </w:style>
  <w:style w:type="character" w:customStyle="1" w:styleId="subheadingChar">
    <w:name w:val="sub heading Char"/>
    <w:basedOn w:val="DefaultParagraphFont"/>
    <w:link w:val="subheading"/>
    <w:rsid w:val="00AC1D42"/>
    <w:rPr>
      <w:rFonts w:ascii="TheSansB W3 Light" w:hAnsi="TheSansB W3 Light"/>
      <w:b/>
      <w:bCs/>
      <w:sz w:val="20"/>
    </w:rPr>
  </w:style>
  <w:style w:type="paragraph" w:customStyle="1" w:styleId="WebsiteLink">
    <w:name w:val="Website Link"/>
    <w:basedOn w:val="BODYTEXTELAA"/>
    <w:next w:val="BODYTEXTELAA"/>
    <w:link w:val="WebsiteLinkChar"/>
    <w:autoRedefine/>
    <w:qFormat/>
    <w:rsid w:val="006229D1"/>
    <w:pPr>
      <w:ind w:left="1276"/>
    </w:pPr>
    <w:rPr>
      <w:rFonts w:ascii="TheSansB W5 Plain" w:hAnsi="TheSansB W5 Plain"/>
      <w:bCs/>
      <w:color w:val="00ABBE"/>
      <w:u w:val="single"/>
    </w:rPr>
  </w:style>
  <w:style w:type="character" w:customStyle="1" w:styleId="WebsiteLinkChar">
    <w:name w:val="Website Link Char"/>
    <w:basedOn w:val="BODYTEXTELAAChar"/>
    <w:link w:val="WebsiteLink"/>
    <w:rsid w:val="006229D1"/>
    <w:rPr>
      <w:rFonts w:ascii="TheSansB W5 Plain" w:hAnsi="TheSansB W5 Plain" w:cs="Arial"/>
      <w:bCs/>
      <w:color w:val="00ABBE"/>
      <w:sz w:val="20"/>
      <w:szCs w:val="24"/>
      <w:u w:val="single"/>
    </w:rPr>
  </w:style>
  <w:style w:type="character" w:styleId="CommentReference">
    <w:name w:val="annotation reference"/>
    <w:basedOn w:val="DefaultParagraphFont"/>
    <w:uiPriority w:val="99"/>
    <w:semiHidden/>
    <w:unhideWhenUsed/>
    <w:rsid w:val="006229D1"/>
    <w:rPr>
      <w:sz w:val="16"/>
      <w:szCs w:val="16"/>
    </w:rPr>
  </w:style>
  <w:style w:type="paragraph" w:customStyle="1" w:styleId="PolicySub-Title">
    <w:name w:val="Policy Sub-Title"/>
    <w:basedOn w:val="Title"/>
    <w:autoRedefine/>
    <w:qFormat/>
    <w:rsid w:val="008929EE"/>
    <w:pPr>
      <w:spacing w:after="60"/>
    </w:pPr>
    <w:rPr>
      <w:rFonts w:ascii="Juhl Bold" w:hAnsi="Juhl Bold"/>
      <w:b/>
      <w:caps/>
      <w:color w:val="00ABBE"/>
      <w:spacing w:val="5"/>
      <w:sz w:val="20"/>
      <w:szCs w:val="52"/>
    </w:rPr>
  </w:style>
  <w:style w:type="paragraph" w:styleId="Title">
    <w:name w:val="Title"/>
    <w:basedOn w:val="Normal"/>
    <w:next w:val="Normal"/>
    <w:link w:val="TitleChar"/>
    <w:uiPriority w:val="10"/>
    <w:qFormat/>
    <w:rsid w:val="008929E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29EE"/>
    <w:rPr>
      <w:rFonts w:asciiTheme="majorHAnsi" w:eastAsiaTheme="majorEastAsia" w:hAnsiTheme="majorHAnsi" w:cstheme="majorBidi"/>
      <w:spacing w:val="-10"/>
      <w:kern w:val="28"/>
      <w:sz w:val="56"/>
      <w:szCs w:val="56"/>
    </w:rPr>
  </w:style>
  <w:style w:type="paragraph" w:customStyle="1" w:styleId="Style1">
    <w:name w:val="Style1"/>
    <w:basedOn w:val="BODYTEXTELAA"/>
    <w:qFormat/>
    <w:rsid w:val="003467AF"/>
    <w:pPr>
      <w:ind w:left="1276"/>
    </w:pPr>
    <w:rPr>
      <w:rFonts w:ascii="TheSansB W3 Light" w:hAnsi="TheSansB W3 Light" w:cstheme="minorBidi"/>
      <w:bCs/>
    </w:rPr>
  </w:style>
  <w:style w:type="paragraph" w:styleId="FootnoteText">
    <w:name w:val="footnote text"/>
    <w:basedOn w:val="Normal"/>
    <w:link w:val="FootnoteTextChar"/>
    <w:uiPriority w:val="99"/>
    <w:semiHidden/>
    <w:unhideWhenUsed/>
    <w:rsid w:val="000516E9"/>
    <w:pPr>
      <w:spacing w:after="0" w:line="240" w:lineRule="auto"/>
    </w:pPr>
    <w:rPr>
      <w:rFonts w:ascii="TheSansB W3 Light" w:hAnsi="TheSansB W3 Light"/>
      <w:sz w:val="20"/>
      <w:szCs w:val="20"/>
    </w:rPr>
  </w:style>
  <w:style w:type="character" w:customStyle="1" w:styleId="FootnoteTextChar">
    <w:name w:val="Footnote Text Char"/>
    <w:basedOn w:val="DefaultParagraphFont"/>
    <w:link w:val="FootnoteText"/>
    <w:uiPriority w:val="99"/>
    <w:semiHidden/>
    <w:rsid w:val="000516E9"/>
    <w:rPr>
      <w:rFonts w:ascii="TheSansB W3 Light" w:hAnsi="TheSansB W3 Light"/>
      <w:sz w:val="20"/>
      <w:szCs w:val="20"/>
    </w:rPr>
  </w:style>
  <w:style w:type="character" w:styleId="FootnoteReference">
    <w:name w:val="footnote reference"/>
    <w:basedOn w:val="DefaultParagraphFont"/>
    <w:uiPriority w:val="99"/>
    <w:semiHidden/>
    <w:unhideWhenUsed/>
    <w:rsid w:val="000516E9"/>
    <w:rPr>
      <w:vertAlign w:val="superscript"/>
    </w:rPr>
  </w:style>
  <w:style w:type="character" w:styleId="Strong">
    <w:name w:val="Strong"/>
    <w:basedOn w:val="DefaultParagraphFont"/>
    <w:uiPriority w:val="22"/>
    <w:qFormat/>
    <w:rsid w:val="00591730"/>
    <w:rPr>
      <w:b/>
      <w:bCs/>
    </w:rPr>
  </w:style>
  <w:style w:type="character" w:styleId="Emphasis">
    <w:name w:val="Emphasis"/>
    <w:basedOn w:val="DefaultParagraphFont"/>
    <w:uiPriority w:val="20"/>
    <w:qFormat/>
    <w:rsid w:val="00591730"/>
    <w:rPr>
      <w:i/>
      <w:iCs/>
    </w:rPr>
  </w:style>
  <w:style w:type="character" w:customStyle="1" w:styleId="Style2Char">
    <w:name w:val="Style2 Char"/>
    <w:basedOn w:val="RegulationLawChar"/>
    <w:link w:val="Style2"/>
    <w:rsid w:val="00F31DF9"/>
    <w:rPr>
      <w:rFonts w:ascii="TheSansB W3 Light" w:eastAsia="Times New Roman" w:hAnsi="TheSansB W3 Light" w:cs="Times New Roman"/>
      <w:i w:val="0"/>
      <w:color w:val="8496B0" w:themeColor="text2" w:themeTint="99"/>
      <w:sz w:val="20"/>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777079">
      <w:bodyDiv w:val="1"/>
      <w:marLeft w:val="0"/>
      <w:marRight w:val="0"/>
      <w:marTop w:val="0"/>
      <w:marBottom w:val="0"/>
      <w:divBdr>
        <w:top w:val="none" w:sz="0" w:space="0" w:color="auto"/>
        <w:left w:val="none" w:sz="0" w:space="0" w:color="auto"/>
        <w:bottom w:val="none" w:sz="0" w:space="0" w:color="auto"/>
        <w:right w:val="none" w:sz="0" w:space="0" w:color="auto"/>
      </w:divBdr>
    </w:div>
    <w:div w:id="332221702">
      <w:bodyDiv w:val="1"/>
      <w:marLeft w:val="0"/>
      <w:marRight w:val="0"/>
      <w:marTop w:val="0"/>
      <w:marBottom w:val="0"/>
      <w:divBdr>
        <w:top w:val="none" w:sz="0" w:space="0" w:color="auto"/>
        <w:left w:val="none" w:sz="0" w:space="0" w:color="auto"/>
        <w:bottom w:val="none" w:sz="0" w:space="0" w:color="auto"/>
        <w:right w:val="none" w:sz="0" w:space="0" w:color="auto"/>
      </w:divBdr>
    </w:div>
    <w:div w:id="332608638">
      <w:bodyDiv w:val="1"/>
      <w:marLeft w:val="0"/>
      <w:marRight w:val="0"/>
      <w:marTop w:val="0"/>
      <w:marBottom w:val="0"/>
      <w:divBdr>
        <w:top w:val="none" w:sz="0" w:space="0" w:color="auto"/>
        <w:left w:val="none" w:sz="0" w:space="0" w:color="auto"/>
        <w:bottom w:val="none" w:sz="0" w:space="0" w:color="auto"/>
        <w:right w:val="none" w:sz="0" w:space="0" w:color="auto"/>
      </w:divBdr>
    </w:div>
    <w:div w:id="355161073">
      <w:bodyDiv w:val="1"/>
      <w:marLeft w:val="0"/>
      <w:marRight w:val="0"/>
      <w:marTop w:val="0"/>
      <w:marBottom w:val="0"/>
      <w:divBdr>
        <w:top w:val="none" w:sz="0" w:space="0" w:color="auto"/>
        <w:left w:val="none" w:sz="0" w:space="0" w:color="auto"/>
        <w:bottom w:val="none" w:sz="0" w:space="0" w:color="auto"/>
        <w:right w:val="none" w:sz="0" w:space="0" w:color="auto"/>
      </w:divBdr>
    </w:div>
    <w:div w:id="384641830">
      <w:bodyDiv w:val="1"/>
      <w:marLeft w:val="0"/>
      <w:marRight w:val="0"/>
      <w:marTop w:val="0"/>
      <w:marBottom w:val="0"/>
      <w:divBdr>
        <w:top w:val="none" w:sz="0" w:space="0" w:color="auto"/>
        <w:left w:val="none" w:sz="0" w:space="0" w:color="auto"/>
        <w:bottom w:val="none" w:sz="0" w:space="0" w:color="auto"/>
        <w:right w:val="none" w:sz="0" w:space="0" w:color="auto"/>
      </w:divBdr>
    </w:div>
    <w:div w:id="405885021">
      <w:bodyDiv w:val="1"/>
      <w:marLeft w:val="0"/>
      <w:marRight w:val="0"/>
      <w:marTop w:val="0"/>
      <w:marBottom w:val="0"/>
      <w:divBdr>
        <w:top w:val="none" w:sz="0" w:space="0" w:color="auto"/>
        <w:left w:val="none" w:sz="0" w:space="0" w:color="auto"/>
        <w:bottom w:val="none" w:sz="0" w:space="0" w:color="auto"/>
        <w:right w:val="none" w:sz="0" w:space="0" w:color="auto"/>
      </w:divBdr>
    </w:div>
    <w:div w:id="509686408">
      <w:bodyDiv w:val="1"/>
      <w:marLeft w:val="0"/>
      <w:marRight w:val="0"/>
      <w:marTop w:val="0"/>
      <w:marBottom w:val="0"/>
      <w:divBdr>
        <w:top w:val="none" w:sz="0" w:space="0" w:color="auto"/>
        <w:left w:val="none" w:sz="0" w:space="0" w:color="auto"/>
        <w:bottom w:val="none" w:sz="0" w:space="0" w:color="auto"/>
        <w:right w:val="none" w:sz="0" w:space="0" w:color="auto"/>
      </w:divBdr>
    </w:div>
    <w:div w:id="580675559">
      <w:bodyDiv w:val="1"/>
      <w:marLeft w:val="0"/>
      <w:marRight w:val="0"/>
      <w:marTop w:val="0"/>
      <w:marBottom w:val="0"/>
      <w:divBdr>
        <w:top w:val="none" w:sz="0" w:space="0" w:color="auto"/>
        <w:left w:val="none" w:sz="0" w:space="0" w:color="auto"/>
        <w:bottom w:val="none" w:sz="0" w:space="0" w:color="auto"/>
        <w:right w:val="none" w:sz="0" w:space="0" w:color="auto"/>
      </w:divBdr>
    </w:div>
    <w:div w:id="889876435">
      <w:bodyDiv w:val="1"/>
      <w:marLeft w:val="0"/>
      <w:marRight w:val="0"/>
      <w:marTop w:val="0"/>
      <w:marBottom w:val="0"/>
      <w:divBdr>
        <w:top w:val="none" w:sz="0" w:space="0" w:color="auto"/>
        <w:left w:val="none" w:sz="0" w:space="0" w:color="auto"/>
        <w:bottom w:val="none" w:sz="0" w:space="0" w:color="auto"/>
        <w:right w:val="none" w:sz="0" w:space="0" w:color="auto"/>
      </w:divBdr>
    </w:div>
    <w:div w:id="1000233151">
      <w:bodyDiv w:val="1"/>
      <w:marLeft w:val="0"/>
      <w:marRight w:val="0"/>
      <w:marTop w:val="0"/>
      <w:marBottom w:val="0"/>
      <w:divBdr>
        <w:top w:val="none" w:sz="0" w:space="0" w:color="auto"/>
        <w:left w:val="none" w:sz="0" w:space="0" w:color="auto"/>
        <w:bottom w:val="none" w:sz="0" w:space="0" w:color="auto"/>
        <w:right w:val="none" w:sz="0" w:space="0" w:color="auto"/>
      </w:divBdr>
    </w:div>
    <w:div w:id="1123768801">
      <w:bodyDiv w:val="1"/>
      <w:marLeft w:val="0"/>
      <w:marRight w:val="0"/>
      <w:marTop w:val="0"/>
      <w:marBottom w:val="0"/>
      <w:divBdr>
        <w:top w:val="none" w:sz="0" w:space="0" w:color="auto"/>
        <w:left w:val="none" w:sz="0" w:space="0" w:color="auto"/>
        <w:bottom w:val="none" w:sz="0" w:space="0" w:color="auto"/>
        <w:right w:val="none" w:sz="0" w:space="0" w:color="auto"/>
      </w:divBdr>
    </w:div>
    <w:div w:id="1351643754">
      <w:bodyDiv w:val="1"/>
      <w:marLeft w:val="0"/>
      <w:marRight w:val="0"/>
      <w:marTop w:val="0"/>
      <w:marBottom w:val="0"/>
      <w:divBdr>
        <w:top w:val="none" w:sz="0" w:space="0" w:color="auto"/>
        <w:left w:val="none" w:sz="0" w:space="0" w:color="auto"/>
        <w:bottom w:val="none" w:sz="0" w:space="0" w:color="auto"/>
        <w:right w:val="none" w:sz="0" w:space="0" w:color="auto"/>
      </w:divBdr>
    </w:div>
    <w:div w:id="1715496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gislation.gov.au" TargetMode="External"/><Relationship Id="rId18" Type="http://schemas.openxmlformats.org/officeDocument/2006/relationships/hyperlink" Target="https://www.education.vic.gov.au/Pages/default.aspx"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assets.ombudsman.vic.gov.au/assets/Best-Practice-Guides/Complaints-Good-Practice-Guide-for-Public-Sector-Agencies.pdf?mtime=20191217165914" TargetMode="External"/><Relationship Id="rId7" Type="http://schemas.openxmlformats.org/officeDocument/2006/relationships/settings" Target="settings.xml"/><Relationship Id="rId12" Type="http://schemas.openxmlformats.org/officeDocument/2006/relationships/hyperlink" Target="http://www.legislation.vic.gov.au" TargetMode="External"/><Relationship Id="rId17" Type="http://schemas.openxmlformats.org/officeDocument/2006/relationships/hyperlink" Target="https://www.ombudsman.gov.au/publications/better-practice-guides"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acecqa.gov.au/" TargetMode="External"/><Relationship Id="rId20" Type="http://schemas.openxmlformats.org/officeDocument/2006/relationships/hyperlink" Target="https://www.education.vic.gov.au/Pages/default.aspx"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legislation.gov.au" TargetMode="External"/><Relationship Id="rId23" Type="http://schemas.openxmlformats.org/officeDocument/2006/relationships/image" Target="media/image3.png"/><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elaa.org.au"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vic.gov.au" TargetMode="External"/><Relationship Id="rId22" Type="http://schemas.openxmlformats.org/officeDocument/2006/relationships/image" Target="media/image2.jpeg"/><Relationship Id="rId27" Type="http://schemas.openxmlformats.org/officeDocument/2006/relationships/footer" Target="footer2.xm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0C7CF981C7428694E2FD54E88BDF98"/>
        <w:category>
          <w:name w:val="General"/>
          <w:gallery w:val="placeholder"/>
        </w:category>
        <w:types>
          <w:type w:val="bbPlcHdr"/>
        </w:types>
        <w:behaviors>
          <w:behavior w:val="content"/>
        </w:behaviors>
        <w:guid w:val="{C085BB8A-8A9E-4E62-9708-485138405AC7}"/>
      </w:docPartPr>
      <w:docPartBody>
        <w:p w:rsidR="00463B38" w:rsidRDefault="00463B38" w:rsidP="00463B38">
          <w:pPr>
            <w:pStyle w:val="7A0C7CF981C7428694E2FD54E88BDF98"/>
          </w:pPr>
          <w:r w:rsidRPr="00B134CF">
            <w:rPr>
              <w:rStyle w:val="PlaceholderText"/>
            </w:rPr>
            <w:t>[Company]</w:t>
          </w:r>
        </w:p>
      </w:docPartBody>
    </w:docPart>
    <w:docPart>
      <w:docPartPr>
        <w:name w:val="2F90B324D7714AD7A5313D48924ABB50"/>
        <w:category>
          <w:name w:val="General"/>
          <w:gallery w:val="placeholder"/>
        </w:category>
        <w:types>
          <w:type w:val="bbPlcHdr"/>
        </w:types>
        <w:behaviors>
          <w:behavior w:val="content"/>
        </w:behaviors>
        <w:guid w:val="{05F120DF-D825-4EF3-BC37-78FC18DB6AEA}"/>
      </w:docPartPr>
      <w:docPartBody>
        <w:p w:rsidR="00151645" w:rsidRDefault="00151645" w:rsidP="00151645">
          <w:pPr>
            <w:pStyle w:val="2F90B324D7714AD7A5313D48924ABB50"/>
          </w:pPr>
          <w:r w:rsidRPr="00232037">
            <w:rPr>
              <w:rStyle w:val="PlaceholderText"/>
            </w:rPr>
            <w:t>[Company]</w:t>
          </w:r>
        </w:p>
      </w:docPartBody>
    </w:docPart>
    <w:docPart>
      <w:docPartPr>
        <w:name w:val="FC89AC4A68D742BDA6756B0778EDC9F7"/>
        <w:category>
          <w:name w:val="General"/>
          <w:gallery w:val="placeholder"/>
        </w:category>
        <w:types>
          <w:type w:val="bbPlcHdr"/>
        </w:types>
        <w:behaviors>
          <w:behavior w:val="content"/>
        </w:behaviors>
        <w:guid w:val="{1077FBF0-B437-429A-A5C9-99D55C6494E6}"/>
      </w:docPartPr>
      <w:docPartBody>
        <w:p w:rsidR="00151645" w:rsidRDefault="00151645" w:rsidP="00151645">
          <w:pPr>
            <w:pStyle w:val="FC89AC4A68D742BDA6756B0778EDC9F7"/>
          </w:pPr>
          <w:r w:rsidRPr="00232037">
            <w:rPr>
              <w:rStyle w:val="PlaceholderText"/>
            </w:rPr>
            <w:t>[Company]</w:t>
          </w:r>
        </w:p>
      </w:docPartBody>
    </w:docPart>
    <w:docPart>
      <w:docPartPr>
        <w:name w:val="B2AAA3F070F341199C2FEE598D085E07"/>
        <w:category>
          <w:name w:val="General"/>
          <w:gallery w:val="placeholder"/>
        </w:category>
        <w:types>
          <w:type w:val="bbPlcHdr"/>
        </w:types>
        <w:behaviors>
          <w:behavior w:val="content"/>
        </w:behaviors>
        <w:guid w:val="{01E49ADA-733E-452D-B7B7-35080AD39C9A}"/>
      </w:docPartPr>
      <w:docPartBody>
        <w:p w:rsidR="00151645" w:rsidRDefault="00151645" w:rsidP="00151645">
          <w:pPr>
            <w:pStyle w:val="B2AAA3F070F341199C2FEE598D085E07"/>
          </w:pPr>
          <w:r w:rsidRPr="00B67D49">
            <w:rPr>
              <w:rStyle w:val="PlaceholderText"/>
            </w:rPr>
            <w:t>[Company]</w:t>
          </w:r>
        </w:p>
      </w:docPartBody>
    </w:docPart>
    <w:docPart>
      <w:docPartPr>
        <w:name w:val="1371EC099056430882903A7D3E906E04"/>
        <w:category>
          <w:name w:val="General"/>
          <w:gallery w:val="placeholder"/>
        </w:category>
        <w:types>
          <w:type w:val="bbPlcHdr"/>
        </w:types>
        <w:behaviors>
          <w:behavior w:val="content"/>
        </w:behaviors>
        <w:guid w:val="{453504FC-E559-4BBF-A6A4-0EC7CA679D66}"/>
      </w:docPartPr>
      <w:docPartBody>
        <w:p w:rsidR="00151645" w:rsidRDefault="00151645" w:rsidP="00151645">
          <w:pPr>
            <w:pStyle w:val="1371EC099056430882903A7D3E906E04"/>
          </w:pPr>
          <w:r w:rsidRPr="00232037">
            <w:rPr>
              <w:rStyle w:val="PlaceholderText"/>
            </w:rPr>
            <w:t>[Company]</w:t>
          </w:r>
        </w:p>
      </w:docPartBody>
    </w:docPart>
    <w:docPart>
      <w:docPartPr>
        <w:name w:val="C3104D2E27CA4560A1BB8BB020F67B53"/>
        <w:category>
          <w:name w:val="General"/>
          <w:gallery w:val="placeholder"/>
        </w:category>
        <w:types>
          <w:type w:val="bbPlcHdr"/>
        </w:types>
        <w:behaviors>
          <w:behavior w:val="content"/>
        </w:behaviors>
        <w:guid w:val="{60096B1A-70FA-40BB-AF64-D5AC18D8074E}"/>
      </w:docPartPr>
      <w:docPartBody>
        <w:p w:rsidR="00151645" w:rsidRDefault="00151645" w:rsidP="00151645">
          <w:pPr>
            <w:pStyle w:val="C3104D2E27CA4560A1BB8BB020F67B53"/>
          </w:pPr>
          <w:r w:rsidRPr="00232037">
            <w:rPr>
              <w:rStyle w:val="PlaceholderText"/>
            </w:rPr>
            <w:t>[Company]</w:t>
          </w:r>
        </w:p>
      </w:docPartBody>
    </w:docPart>
    <w:docPart>
      <w:docPartPr>
        <w:name w:val="A01A045115FE4EDEB1E5FF8545156C17"/>
        <w:category>
          <w:name w:val="General"/>
          <w:gallery w:val="placeholder"/>
        </w:category>
        <w:types>
          <w:type w:val="bbPlcHdr"/>
        </w:types>
        <w:behaviors>
          <w:behavior w:val="content"/>
        </w:behaviors>
        <w:guid w:val="{A151AA8B-864E-4693-A31B-7FB1262B5FB2}"/>
      </w:docPartPr>
      <w:docPartBody>
        <w:p w:rsidR="00151645" w:rsidRDefault="00151645" w:rsidP="00151645">
          <w:pPr>
            <w:pStyle w:val="A01A045115FE4EDEB1E5FF8545156C17"/>
          </w:pPr>
          <w:r w:rsidRPr="0023203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ource Sans Pro Light">
    <w:charset w:val="00"/>
    <w:family w:val="swiss"/>
    <w:pitch w:val="variable"/>
    <w:sig w:usb0="600002F7" w:usb1="02000001"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heSansB W5 Plain">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Abadi">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B38"/>
    <w:rsid w:val="00072C1A"/>
    <w:rsid w:val="00134EDF"/>
    <w:rsid w:val="00151645"/>
    <w:rsid w:val="00182B50"/>
    <w:rsid w:val="00291419"/>
    <w:rsid w:val="002F27FE"/>
    <w:rsid w:val="00335509"/>
    <w:rsid w:val="003C0AD0"/>
    <w:rsid w:val="0044270C"/>
    <w:rsid w:val="00463B38"/>
    <w:rsid w:val="004645AC"/>
    <w:rsid w:val="00481FB1"/>
    <w:rsid w:val="004D099F"/>
    <w:rsid w:val="0059487E"/>
    <w:rsid w:val="00633806"/>
    <w:rsid w:val="006C06AF"/>
    <w:rsid w:val="0079546F"/>
    <w:rsid w:val="009538BE"/>
    <w:rsid w:val="009674C9"/>
    <w:rsid w:val="00A17B43"/>
    <w:rsid w:val="00A82CBD"/>
    <w:rsid w:val="00A92100"/>
    <w:rsid w:val="00AC58BF"/>
    <w:rsid w:val="00AD5822"/>
    <w:rsid w:val="00AE43AF"/>
    <w:rsid w:val="00B57897"/>
    <w:rsid w:val="00B662D0"/>
    <w:rsid w:val="00BF2831"/>
    <w:rsid w:val="00C367F1"/>
    <w:rsid w:val="00C43334"/>
    <w:rsid w:val="00C96552"/>
    <w:rsid w:val="00CA767E"/>
    <w:rsid w:val="00CE6758"/>
    <w:rsid w:val="00D16FC0"/>
    <w:rsid w:val="00D93CB5"/>
    <w:rsid w:val="00E66C63"/>
    <w:rsid w:val="00EE2EAD"/>
    <w:rsid w:val="00FE44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1645"/>
    <w:rPr>
      <w:color w:val="808080"/>
    </w:rPr>
  </w:style>
  <w:style w:type="paragraph" w:customStyle="1" w:styleId="7A0C7CF981C7428694E2FD54E88BDF98">
    <w:name w:val="7A0C7CF981C7428694E2FD54E88BDF98"/>
    <w:rsid w:val="00463B38"/>
  </w:style>
  <w:style w:type="paragraph" w:customStyle="1" w:styleId="2F90B324D7714AD7A5313D48924ABB50">
    <w:name w:val="2F90B324D7714AD7A5313D48924ABB50"/>
    <w:rsid w:val="00151645"/>
  </w:style>
  <w:style w:type="paragraph" w:customStyle="1" w:styleId="FC89AC4A68D742BDA6756B0778EDC9F7">
    <w:name w:val="FC89AC4A68D742BDA6756B0778EDC9F7"/>
    <w:rsid w:val="00151645"/>
  </w:style>
  <w:style w:type="paragraph" w:customStyle="1" w:styleId="B2AAA3F070F341199C2FEE598D085E07">
    <w:name w:val="B2AAA3F070F341199C2FEE598D085E07"/>
    <w:rsid w:val="00151645"/>
  </w:style>
  <w:style w:type="paragraph" w:customStyle="1" w:styleId="1371EC099056430882903A7D3E906E04">
    <w:name w:val="1371EC099056430882903A7D3E906E04"/>
    <w:rsid w:val="00151645"/>
  </w:style>
  <w:style w:type="paragraph" w:customStyle="1" w:styleId="C3104D2E27CA4560A1BB8BB020F67B53">
    <w:name w:val="C3104D2E27CA4560A1BB8BB020F67B53"/>
    <w:rsid w:val="00151645"/>
  </w:style>
  <w:style w:type="paragraph" w:customStyle="1" w:styleId="A01A045115FE4EDEB1E5FF8545156C17">
    <w:name w:val="A01A045115FE4EDEB1E5FF8545156C17"/>
    <w:rsid w:val="001516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1F16FC44D857458766E8B3B3D84B59" ma:contentTypeVersion="18" ma:contentTypeDescription="Create a new document." ma:contentTypeScope="" ma:versionID="325e3eb15c2fc9cbb3bb8b62abac8125">
  <xsd:schema xmlns:xsd="http://www.w3.org/2001/XMLSchema" xmlns:xs="http://www.w3.org/2001/XMLSchema" xmlns:p="http://schemas.microsoft.com/office/2006/metadata/properties" xmlns:ns2="7106bee8-3810-47a5-bd3d-e3a0853ecb8a" xmlns:ns3="84474cfe-9dd2-4e4b-bf71-7847f085b933" targetNamespace="http://schemas.microsoft.com/office/2006/metadata/properties" ma:root="true" ma:fieldsID="105c440b2c659eb2b336b209128137bb" ns2:_="" ns3:_="">
    <xsd:import namespace="7106bee8-3810-47a5-bd3d-e3a0853ecb8a"/>
    <xsd:import namespace="84474cfe-9dd2-4e4b-bf71-7847f085b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6bee8-3810-47a5-bd3d-e3a0853ec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8ef0a6-80dc-4d1f-a17d-bc96af8fd265}" ma:internalName="TaxCatchAll" ma:showField="CatchAllData" ma:web="7106bee8-3810-47a5-bd3d-e3a0853ecb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74cfe-9dd2-4e4b-bf71-7847f085b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11bcc9-4f0d-4fb9-b932-42a989b4d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106bee8-3810-47a5-bd3d-e3a0853ecb8a" xsi:nil="true"/>
    <lcf76f155ced4ddcb4097134ff3c332f xmlns="84474cfe-9dd2-4e4b-bf71-7847f085b93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C8FC0A-CC8E-4C7E-94C2-FC66F71E94F4}"/>
</file>

<file path=customXml/itemProps2.xml><?xml version="1.0" encoding="utf-8"?>
<ds:datastoreItem xmlns:ds="http://schemas.openxmlformats.org/officeDocument/2006/customXml" ds:itemID="{E5942E9C-7E08-41D0-A802-748906199E20}">
  <ds:schemaRefs>
    <ds:schemaRef ds:uri="http://schemas.microsoft.com/sharepoint/v3/contenttype/forms"/>
  </ds:schemaRefs>
</ds:datastoreItem>
</file>

<file path=customXml/itemProps3.xml><?xml version="1.0" encoding="utf-8"?>
<ds:datastoreItem xmlns:ds="http://schemas.openxmlformats.org/officeDocument/2006/customXml" ds:itemID="{D453033B-CACF-4F89-BA30-D58A0690BF3A}">
  <ds:schemaRefs>
    <ds:schemaRef ds:uri="http://schemas.microsoft.com/office/2006/metadata/properties"/>
    <ds:schemaRef ds:uri="http://schemas.microsoft.com/office/infopath/2007/PartnerControls"/>
    <ds:schemaRef ds:uri="7106bee8-3810-47a5-bd3d-e3a0853ecb8a"/>
    <ds:schemaRef ds:uri="84474cfe-9dd2-4e4b-bf71-7847f085b933"/>
  </ds:schemaRefs>
</ds:datastoreItem>
</file>

<file path=customXml/itemProps4.xml><?xml version="1.0" encoding="utf-8"?>
<ds:datastoreItem xmlns:ds="http://schemas.openxmlformats.org/officeDocument/2006/customXml" ds:itemID="{12A71F5D-37B7-4CCC-A429-F60B8AAF0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4408</Words>
  <Characters>25128</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Balwyn Community Centre</Company>
  <LinksUpToDate>false</LinksUpToDate>
  <CharactersWithSpaces>29478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Balwyn Community Centre Director</cp:lastModifiedBy>
  <cp:revision>4</cp:revision>
  <cp:lastPrinted>2025-04-15T03:29:00Z</cp:lastPrinted>
  <dcterms:created xsi:type="dcterms:W3CDTF">2025-05-10T05:13:00Z</dcterms:created>
  <dcterms:modified xsi:type="dcterms:W3CDTF">2025-05-18T01:52:00Z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0x010100381F16FC44D857458766E8B3B3D84B59</vt:lpwstr>
  </property>
  <property fmtid="{D5CDD505-2E9C-101B-9397-08002B2CF9AE}" pid="3" name="MediaServiceImageTags">
    <vt:lpwstr/>
  </property>
</Properties>
</file>