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B07EC" w14:textId="626E7C74" w:rsidR="00D605B5" w:rsidRDefault="00D605B5" w:rsidP="00264B02">
      <w:pPr>
        <w:jc w:val="center"/>
        <w:rPr>
          <w:rFonts w:ascii="Calibri" w:hAnsi="Calibri" w:cs="Arial"/>
          <w:b/>
          <w:sz w:val="28"/>
          <w:szCs w:val="28"/>
        </w:rPr>
      </w:pPr>
      <w:r>
        <w:rPr>
          <w:noProof/>
        </w:rPr>
        <w:drawing>
          <wp:inline distT="0" distB="0" distL="0" distR="0" wp14:anchorId="0078256E" wp14:editId="133792EF">
            <wp:extent cx="2400300" cy="752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0300" cy="752475"/>
                    </a:xfrm>
                    <a:prstGeom prst="rect">
                      <a:avLst/>
                    </a:prstGeom>
                    <a:noFill/>
                    <a:ln>
                      <a:noFill/>
                    </a:ln>
                  </pic:spPr>
                </pic:pic>
              </a:graphicData>
            </a:graphic>
          </wp:inline>
        </w:drawing>
      </w:r>
    </w:p>
    <w:p w14:paraId="47C07A72" w14:textId="77777777" w:rsidR="00D605B5" w:rsidRDefault="00D605B5" w:rsidP="00264B02">
      <w:pPr>
        <w:jc w:val="center"/>
        <w:rPr>
          <w:rFonts w:ascii="Calibri" w:hAnsi="Calibri" w:cs="Arial"/>
          <w:b/>
          <w:sz w:val="28"/>
          <w:szCs w:val="28"/>
        </w:rPr>
      </w:pPr>
    </w:p>
    <w:p w14:paraId="29A0AF81" w14:textId="0FFBBE4E" w:rsidR="005F19E6" w:rsidRDefault="005F19E6" w:rsidP="00264B02">
      <w:pPr>
        <w:jc w:val="center"/>
        <w:rPr>
          <w:rFonts w:ascii="Calibri" w:hAnsi="Calibri" w:cs="Arial"/>
          <w:b/>
          <w:sz w:val="28"/>
          <w:szCs w:val="28"/>
        </w:rPr>
      </w:pPr>
      <w:r>
        <w:rPr>
          <w:rFonts w:ascii="Calibri" w:hAnsi="Calibri" w:cs="Arial"/>
          <w:b/>
          <w:sz w:val="28"/>
          <w:szCs w:val="28"/>
        </w:rPr>
        <w:t>Childcare Subsidy (CCS)</w:t>
      </w:r>
      <w:r w:rsidRPr="00004C96">
        <w:rPr>
          <w:rFonts w:ascii="Calibri" w:hAnsi="Calibri" w:cs="Arial"/>
          <w:b/>
          <w:sz w:val="28"/>
          <w:szCs w:val="28"/>
        </w:rPr>
        <w:t xml:space="preserve"> </w:t>
      </w:r>
      <w:r>
        <w:rPr>
          <w:rFonts w:ascii="Calibri" w:hAnsi="Calibri" w:cs="Arial"/>
          <w:b/>
          <w:sz w:val="28"/>
          <w:szCs w:val="28"/>
        </w:rPr>
        <w:t xml:space="preserve">Management </w:t>
      </w:r>
      <w:r w:rsidRPr="00004C96">
        <w:rPr>
          <w:rFonts w:ascii="Calibri" w:hAnsi="Calibri" w:cs="Arial"/>
          <w:b/>
          <w:sz w:val="28"/>
          <w:szCs w:val="28"/>
        </w:rPr>
        <w:t>Policy</w:t>
      </w:r>
      <w:r>
        <w:rPr>
          <w:rFonts w:ascii="Calibri" w:hAnsi="Calibri" w:cs="Arial"/>
          <w:b/>
          <w:sz w:val="28"/>
          <w:szCs w:val="28"/>
        </w:rPr>
        <w:t xml:space="preserve"> &amp; Procedure</w:t>
      </w:r>
    </w:p>
    <w:p w14:paraId="29A0AF82" w14:textId="4858158B" w:rsidR="00D00402" w:rsidRPr="00D00402" w:rsidRDefault="00B23E4B" w:rsidP="00264B02">
      <w:pPr>
        <w:jc w:val="center"/>
        <w:rPr>
          <w:rFonts w:ascii="Calibri" w:hAnsi="Calibri" w:cs="Arial"/>
          <w:b/>
          <w:color w:val="FF0000"/>
          <w:sz w:val="28"/>
          <w:szCs w:val="28"/>
        </w:rPr>
      </w:pPr>
      <w:r>
        <w:rPr>
          <w:rFonts w:ascii="Calibri" w:hAnsi="Calibri" w:cs="Arial"/>
          <w:b/>
          <w:color w:val="FF0000"/>
          <w:sz w:val="28"/>
          <w:szCs w:val="28"/>
        </w:rPr>
        <w:t xml:space="preserve"> </w:t>
      </w:r>
    </w:p>
    <w:p w14:paraId="29A0AF84" w14:textId="77777777" w:rsidR="00D00402" w:rsidRPr="00264B02" w:rsidRDefault="00D00402" w:rsidP="005F19E6">
      <w:pPr>
        <w:rPr>
          <w:rFonts w:ascii="Calibri" w:hAnsi="Calibri" w:cs="Arial"/>
          <w:b/>
          <w:sz w:val="22"/>
          <w:szCs w:val="22"/>
        </w:rPr>
      </w:pPr>
      <w:r w:rsidRPr="00264B02">
        <w:rPr>
          <w:rFonts w:ascii="Calibri" w:hAnsi="Calibri" w:cs="Arial"/>
          <w:b/>
          <w:sz w:val="22"/>
          <w:szCs w:val="22"/>
        </w:rPr>
        <w:t>Introduction</w:t>
      </w:r>
    </w:p>
    <w:p w14:paraId="29A0AF85" w14:textId="77777777" w:rsidR="00D00402" w:rsidRDefault="00D00402" w:rsidP="00D00402">
      <w:pPr>
        <w:rPr>
          <w:rFonts w:ascii="Calibri" w:hAnsi="Calibri" w:cs="Calibri"/>
          <w:sz w:val="22"/>
          <w:szCs w:val="22"/>
        </w:rPr>
      </w:pPr>
      <w:r w:rsidRPr="00925751">
        <w:rPr>
          <w:rFonts w:ascii="Calibri" w:hAnsi="Calibri" w:cs="Calibri"/>
          <w:sz w:val="22"/>
          <w:szCs w:val="22"/>
        </w:rPr>
        <w:t xml:space="preserve">Child Care Subsidy </w:t>
      </w:r>
      <w:r w:rsidR="00264B02">
        <w:rPr>
          <w:rFonts w:ascii="Calibri" w:hAnsi="Calibri" w:cs="Calibri"/>
          <w:sz w:val="22"/>
          <w:szCs w:val="22"/>
        </w:rPr>
        <w:t xml:space="preserve">(CCS) </w:t>
      </w:r>
      <w:r w:rsidRPr="00925751">
        <w:rPr>
          <w:rFonts w:ascii="Calibri" w:hAnsi="Calibri" w:cs="Calibri"/>
          <w:sz w:val="22"/>
          <w:szCs w:val="22"/>
        </w:rPr>
        <w:t xml:space="preserve">is the regular payment </w:t>
      </w:r>
      <w:r w:rsidR="00264B02">
        <w:rPr>
          <w:rFonts w:ascii="Calibri" w:hAnsi="Calibri" w:cs="Calibri"/>
          <w:sz w:val="22"/>
          <w:szCs w:val="22"/>
        </w:rPr>
        <w:t xml:space="preserve">by the Department of Education and Training </w:t>
      </w:r>
      <w:r w:rsidRPr="00925751">
        <w:rPr>
          <w:rFonts w:ascii="Calibri" w:hAnsi="Calibri" w:cs="Calibri"/>
          <w:sz w:val="22"/>
          <w:szCs w:val="22"/>
        </w:rPr>
        <w:t xml:space="preserve">that assists </w:t>
      </w:r>
      <w:r>
        <w:rPr>
          <w:rFonts w:ascii="Calibri" w:hAnsi="Calibri" w:cs="Calibri"/>
          <w:sz w:val="22"/>
          <w:szCs w:val="22"/>
        </w:rPr>
        <w:t>eligible</w:t>
      </w:r>
      <w:r w:rsidRPr="00925751">
        <w:rPr>
          <w:rFonts w:ascii="Calibri" w:hAnsi="Calibri" w:cs="Calibri"/>
          <w:sz w:val="22"/>
          <w:szCs w:val="22"/>
        </w:rPr>
        <w:t xml:space="preserve"> families with the costs of </w:t>
      </w:r>
      <w:proofErr w:type="gramStart"/>
      <w:r w:rsidRPr="00925751">
        <w:rPr>
          <w:rFonts w:ascii="Calibri" w:hAnsi="Calibri" w:cs="Calibri"/>
          <w:sz w:val="22"/>
          <w:szCs w:val="22"/>
        </w:rPr>
        <w:t>child care</w:t>
      </w:r>
      <w:proofErr w:type="gramEnd"/>
      <w:r w:rsidRPr="00925751">
        <w:rPr>
          <w:rFonts w:ascii="Calibri" w:hAnsi="Calibri" w:cs="Calibri"/>
          <w:sz w:val="22"/>
          <w:szCs w:val="22"/>
        </w:rPr>
        <w:t>. Child Care Subsidy will be paid directly to providers to be passed on to families as a fee reduction. It will reduce the fees that a family</w:t>
      </w:r>
      <w:r>
        <w:rPr>
          <w:rFonts w:ascii="Calibri" w:hAnsi="Calibri" w:cs="Calibri"/>
          <w:sz w:val="22"/>
          <w:szCs w:val="22"/>
        </w:rPr>
        <w:t xml:space="preserve"> </w:t>
      </w:r>
      <w:r w:rsidRPr="00925751">
        <w:rPr>
          <w:rFonts w:ascii="Calibri" w:hAnsi="Calibri" w:cs="Calibri"/>
          <w:sz w:val="22"/>
          <w:szCs w:val="22"/>
        </w:rPr>
        <w:t xml:space="preserve">pays a </w:t>
      </w:r>
      <w:proofErr w:type="gramStart"/>
      <w:r w:rsidRPr="00925751">
        <w:rPr>
          <w:rFonts w:ascii="Calibri" w:hAnsi="Calibri" w:cs="Calibri"/>
          <w:sz w:val="22"/>
          <w:szCs w:val="22"/>
        </w:rPr>
        <w:t>child care</w:t>
      </w:r>
      <w:proofErr w:type="gramEnd"/>
      <w:r w:rsidRPr="00925751">
        <w:rPr>
          <w:rFonts w:ascii="Calibri" w:hAnsi="Calibri" w:cs="Calibri"/>
          <w:sz w:val="22"/>
          <w:szCs w:val="22"/>
        </w:rPr>
        <w:t xml:space="preserve"> provider for the care of their child.</w:t>
      </w:r>
    </w:p>
    <w:p w14:paraId="29A0AF86" w14:textId="77777777" w:rsidR="00255340" w:rsidRDefault="00255340" w:rsidP="00D00402">
      <w:pPr>
        <w:rPr>
          <w:rFonts w:ascii="Calibri" w:hAnsi="Calibri" w:cs="Calibri"/>
          <w:sz w:val="22"/>
          <w:szCs w:val="22"/>
        </w:rPr>
      </w:pPr>
    </w:p>
    <w:p w14:paraId="29A0AF87" w14:textId="77777777" w:rsidR="00255340" w:rsidRPr="00925751" w:rsidRDefault="00255340" w:rsidP="00D00402">
      <w:pPr>
        <w:rPr>
          <w:rFonts w:ascii="Calibri" w:hAnsi="Calibri" w:cs="Calibri"/>
          <w:sz w:val="22"/>
          <w:szCs w:val="22"/>
        </w:rPr>
      </w:pPr>
      <w:r>
        <w:rPr>
          <w:rFonts w:ascii="Calibri" w:hAnsi="Calibri" w:cs="Arial"/>
          <w:sz w:val="22"/>
          <w:szCs w:val="22"/>
        </w:rPr>
        <w:t>An</w:t>
      </w:r>
      <w:r w:rsidRPr="005B594C">
        <w:rPr>
          <w:rFonts w:ascii="Calibri" w:hAnsi="Calibri" w:cs="Arial"/>
          <w:sz w:val="22"/>
          <w:szCs w:val="22"/>
        </w:rPr>
        <w:t xml:space="preserve"> approved provider under Famil</w:t>
      </w:r>
      <w:r>
        <w:rPr>
          <w:rFonts w:ascii="Calibri" w:hAnsi="Calibri" w:cs="Arial"/>
          <w:sz w:val="22"/>
          <w:szCs w:val="22"/>
        </w:rPr>
        <w:t>y Assistance Law must accept</w:t>
      </w:r>
      <w:r w:rsidRPr="005B594C">
        <w:rPr>
          <w:rFonts w:ascii="Calibri" w:hAnsi="Calibri" w:cs="Arial"/>
          <w:sz w:val="22"/>
          <w:szCs w:val="22"/>
        </w:rPr>
        <w:t xml:space="preserve"> the legal responsibilities associated with</w:t>
      </w:r>
      <w:r>
        <w:rPr>
          <w:rFonts w:ascii="Calibri" w:hAnsi="Calibri" w:cs="Arial"/>
          <w:sz w:val="22"/>
          <w:szCs w:val="22"/>
        </w:rPr>
        <w:t xml:space="preserve"> </w:t>
      </w:r>
      <w:r w:rsidRPr="005B594C">
        <w:rPr>
          <w:rFonts w:ascii="Calibri" w:hAnsi="Calibri" w:cs="Arial"/>
          <w:sz w:val="22"/>
          <w:szCs w:val="22"/>
        </w:rPr>
        <w:t xml:space="preserve">operating a </w:t>
      </w:r>
      <w:proofErr w:type="gramStart"/>
      <w:r w:rsidRPr="005B594C">
        <w:rPr>
          <w:rFonts w:ascii="Calibri" w:hAnsi="Calibri" w:cs="Arial"/>
          <w:sz w:val="22"/>
          <w:szCs w:val="22"/>
        </w:rPr>
        <w:t>child care</w:t>
      </w:r>
      <w:proofErr w:type="gramEnd"/>
      <w:r w:rsidRPr="005B594C">
        <w:rPr>
          <w:rFonts w:ascii="Calibri" w:hAnsi="Calibri" w:cs="Arial"/>
          <w:sz w:val="22"/>
          <w:szCs w:val="22"/>
        </w:rPr>
        <w:t xml:space="preserve"> service (or services) and passing fee reductions on to eligible paren</w:t>
      </w:r>
      <w:r>
        <w:rPr>
          <w:rFonts w:ascii="Calibri" w:hAnsi="Calibri" w:cs="Arial"/>
          <w:sz w:val="22"/>
          <w:szCs w:val="22"/>
        </w:rPr>
        <w:t xml:space="preserve">ts (or guardians) if </w:t>
      </w:r>
      <w:proofErr w:type="gramStart"/>
      <w:r>
        <w:rPr>
          <w:rFonts w:ascii="Calibri" w:hAnsi="Calibri" w:cs="Arial"/>
          <w:sz w:val="22"/>
          <w:szCs w:val="22"/>
        </w:rPr>
        <w:t>child care</w:t>
      </w:r>
      <w:proofErr w:type="gramEnd"/>
      <w:r>
        <w:rPr>
          <w:rFonts w:ascii="Calibri" w:hAnsi="Calibri" w:cs="Arial"/>
          <w:sz w:val="22"/>
          <w:szCs w:val="22"/>
        </w:rPr>
        <w:t xml:space="preserve"> </w:t>
      </w:r>
      <w:r w:rsidRPr="005B594C">
        <w:rPr>
          <w:rFonts w:ascii="Calibri" w:hAnsi="Calibri" w:cs="Arial"/>
          <w:sz w:val="22"/>
          <w:szCs w:val="22"/>
        </w:rPr>
        <w:t xml:space="preserve">payments are paid to it by the Commonwealth for those parents’ benefit. </w:t>
      </w:r>
      <w:r>
        <w:rPr>
          <w:rFonts w:ascii="Calibri" w:hAnsi="Calibri" w:cs="Arial"/>
          <w:sz w:val="22"/>
          <w:szCs w:val="22"/>
        </w:rPr>
        <w:t xml:space="preserve">All administrative processes in place at the Balwyn Community Centre must support the integrity of data supplied to the </w:t>
      </w:r>
      <w:r w:rsidRPr="005605E3">
        <w:rPr>
          <w:rFonts w:ascii="Calibri" w:hAnsi="Calibri" w:cs="Arial"/>
          <w:sz w:val="22"/>
          <w:szCs w:val="22"/>
        </w:rPr>
        <w:t>Department of Education and Training</w:t>
      </w:r>
      <w:r>
        <w:rPr>
          <w:rFonts w:ascii="Calibri" w:hAnsi="Calibri" w:cs="Arial"/>
          <w:sz w:val="22"/>
          <w:szCs w:val="22"/>
        </w:rPr>
        <w:t>.</w:t>
      </w:r>
    </w:p>
    <w:p w14:paraId="29A0AF88" w14:textId="77777777" w:rsidR="00D00402" w:rsidRDefault="00D00402" w:rsidP="005F19E6">
      <w:pPr>
        <w:rPr>
          <w:rFonts w:ascii="Calibri" w:hAnsi="Calibri" w:cs="Arial"/>
          <w:b/>
          <w:sz w:val="28"/>
          <w:szCs w:val="28"/>
        </w:rPr>
      </w:pPr>
    </w:p>
    <w:p w14:paraId="29A0AF89" w14:textId="77777777" w:rsidR="00D00402" w:rsidRDefault="00D00402" w:rsidP="005F19E6">
      <w:pPr>
        <w:rPr>
          <w:rFonts w:ascii="Calibri" w:hAnsi="Calibri" w:cs="Arial"/>
          <w:b/>
          <w:sz w:val="22"/>
          <w:szCs w:val="22"/>
        </w:rPr>
      </w:pPr>
      <w:r w:rsidRPr="00264B02">
        <w:rPr>
          <w:rFonts w:ascii="Calibri" w:hAnsi="Calibri" w:cs="Arial"/>
          <w:b/>
          <w:sz w:val="22"/>
          <w:szCs w:val="22"/>
        </w:rPr>
        <w:t>Purpose</w:t>
      </w:r>
    </w:p>
    <w:p w14:paraId="29A0AF8A" w14:textId="77777777" w:rsidR="00D00402" w:rsidRDefault="00255340" w:rsidP="005F19E6">
      <w:pPr>
        <w:rPr>
          <w:rFonts w:ascii="Calibri" w:hAnsi="Calibri" w:cs="Arial"/>
          <w:b/>
          <w:sz w:val="28"/>
          <w:szCs w:val="28"/>
        </w:rPr>
      </w:pPr>
      <w:r w:rsidRPr="00C977C2">
        <w:rPr>
          <w:rFonts w:ascii="Calibri" w:hAnsi="Calibri" w:cs="Arial"/>
          <w:sz w:val="22"/>
          <w:szCs w:val="22"/>
        </w:rPr>
        <w:t xml:space="preserve">To </w:t>
      </w:r>
      <w:r>
        <w:rPr>
          <w:rFonts w:ascii="Calibri" w:hAnsi="Calibri" w:cs="Arial"/>
          <w:sz w:val="22"/>
          <w:szCs w:val="22"/>
        </w:rPr>
        <w:t>ensure the accuracy and secure record-keeping of information relating to childcare enrolments, attendance and CCS payments by detailing the procedures relating to roles in the organisation, background checks, access to third party software, training, compliance and reporting.</w:t>
      </w:r>
    </w:p>
    <w:p w14:paraId="29A0AF8B" w14:textId="77777777" w:rsidR="00D00402" w:rsidRPr="00004C96" w:rsidRDefault="00D00402" w:rsidP="005F19E6">
      <w:pPr>
        <w:rPr>
          <w:rFonts w:ascii="Calibri" w:hAnsi="Calibri" w:cs="Arial"/>
          <w:b/>
          <w:sz w:val="28"/>
          <w:szCs w:val="28"/>
        </w:rPr>
      </w:pPr>
    </w:p>
    <w:p w14:paraId="29A0AF8C" w14:textId="77777777" w:rsidR="005F19E6" w:rsidRPr="00D00402" w:rsidRDefault="00D00402" w:rsidP="005F19E6">
      <w:pPr>
        <w:rPr>
          <w:rFonts w:ascii="Calibri" w:hAnsi="Calibri" w:cs="Arial"/>
          <w:b/>
          <w:sz w:val="22"/>
          <w:szCs w:val="22"/>
        </w:rPr>
      </w:pPr>
      <w:r w:rsidRPr="00D00402">
        <w:rPr>
          <w:rFonts w:ascii="Calibri" w:hAnsi="Calibri" w:cs="Arial"/>
          <w:b/>
          <w:sz w:val="22"/>
          <w:szCs w:val="22"/>
        </w:rPr>
        <w:t>Policy</w:t>
      </w:r>
    </w:p>
    <w:p w14:paraId="29A0AF8D" w14:textId="77777777" w:rsidR="005F19E6" w:rsidRDefault="005F19E6" w:rsidP="005F19E6">
      <w:pPr>
        <w:rPr>
          <w:rFonts w:ascii="Calibri" w:hAnsi="Calibri" w:cs="Arial"/>
          <w:sz w:val="22"/>
          <w:szCs w:val="22"/>
        </w:rPr>
      </w:pPr>
    </w:p>
    <w:p w14:paraId="29A0AF8E" w14:textId="77777777" w:rsidR="005F19E6" w:rsidRDefault="005F19E6" w:rsidP="005F19E6">
      <w:pPr>
        <w:rPr>
          <w:rFonts w:ascii="Calibri" w:hAnsi="Calibri" w:cs="Arial"/>
          <w:sz w:val="22"/>
          <w:szCs w:val="22"/>
        </w:rPr>
      </w:pPr>
      <w:r>
        <w:rPr>
          <w:rFonts w:ascii="Calibri" w:hAnsi="Calibri" w:cs="Arial"/>
          <w:sz w:val="22"/>
          <w:szCs w:val="22"/>
        </w:rPr>
        <w:t xml:space="preserve">The </w:t>
      </w:r>
      <w:r w:rsidR="00D00402">
        <w:rPr>
          <w:rFonts w:ascii="Calibri" w:hAnsi="Calibri" w:cs="Arial"/>
          <w:sz w:val="22"/>
          <w:szCs w:val="22"/>
        </w:rPr>
        <w:t>Balwyn Community</w:t>
      </w:r>
      <w:r>
        <w:rPr>
          <w:rFonts w:ascii="Calibri" w:hAnsi="Calibri" w:cs="Arial"/>
          <w:sz w:val="22"/>
          <w:szCs w:val="22"/>
        </w:rPr>
        <w:t xml:space="preserve"> Centre will manage CCS payments and any data relating to childcare service management securely and accurately to ensure compliance with </w:t>
      </w:r>
      <w:r w:rsidRPr="00F1173B">
        <w:rPr>
          <w:rFonts w:ascii="Calibri" w:hAnsi="Calibri" w:cs="Arial"/>
          <w:sz w:val="22"/>
          <w:szCs w:val="22"/>
        </w:rPr>
        <w:t>Department of Educati</w:t>
      </w:r>
      <w:r>
        <w:rPr>
          <w:rFonts w:ascii="Calibri" w:hAnsi="Calibri" w:cs="Arial"/>
          <w:sz w:val="22"/>
          <w:szCs w:val="22"/>
        </w:rPr>
        <w:t>on and Training expectations.</w:t>
      </w:r>
    </w:p>
    <w:p w14:paraId="29A0AF8F" w14:textId="77777777" w:rsidR="005F19E6" w:rsidRDefault="005F19E6" w:rsidP="005F19E6">
      <w:pPr>
        <w:rPr>
          <w:rFonts w:ascii="Calibri" w:hAnsi="Calibri" w:cs="Arial"/>
          <w:sz w:val="22"/>
          <w:szCs w:val="22"/>
        </w:rPr>
      </w:pPr>
    </w:p>
    <w:p w14:paraId="29A0AF90" w14:textId="77777777" w:rsidR="005F19E6" w:rsidRPr="00D00402" w:rsidRDefault="00D00402" w:rsidP="005F19E6">
      <w:pPr>
        <w:rPr>
          <w:rFonts w:ascii="Calibri" w:hAnsi="Calibri" w:cs="Arial"/>
          <w:b/>
          <w:sz w:val="22"/>
          <w:szCs w:val="22"/>
        </w:rPr>
      </w:pPr>
      <w:r w:rsidRPr="00D00402">
        <w:rPr>
          <w:rFonts w:ascii="Calibri" w:hAnsi="Calibri" w:cs="Arial"/>
          <w:b/>
          <w:sz w:val="22"/>
          <w:szCs w:val="22"/>
        </w:rPr>
        <w:t>Responsible parties</w:t>
      </w:r>
    </w:p>
    <w:p w14:paraId="29A0AF91" w14:textId="77777777" w:rsidR="005F19E6" w:rsidRDefault="005F19E6" w:rsidP="005F19E6">
      <w:pPr>
        <w:rPr>
          <w:rFonts w:ascii="Calibri" w:hAnsi="Calibri" w:cs="Arial"/>
          <w:sz w:val="22"/>
          <w:szCs w:val="22"/>
        </w:rPr>
      </w:pPr>
    </w:p>
    <w:p w14:paraId="29A0AF92" w14:textId="77777777" w:rsidR="005F19E6" w:rsidRDefault="005F19E6" w:rsidP="005F19E6">
      <w:pPr>
        <w:rPr>
          <w:rFonts w:ascii="Calibri" w:hAnsi="Calibri" w:cs="Arial"/>
          <w:sz w:val="22"/>
          <w:szCs w:val="22"/>
        </w:rPr>
      </w:pPr>
      <w:r w:rsidRPr="00A349A7">
        <w:rPr>
          <w:rFonts w:ascii="Calibri" w:hAnsi="Calibri" w:cs="Arial"/>
          <w:b/>
          <w:sz w:val="22"/>
          <w:szCs w:val="22"/>
        </w:rPr>
        <w:t>Persons with management or control of the provider</w:t>
      </w:r>
      <w:r w:rsidR="00255340">
        <w:rPr>
          <w:rFonts w:ascii="Calibri" w:hAnsi="Calibri" w:cs="Arial"/>
          <w:b/>
          <w:sz w:val="22"/>
          <w:szCs w:val="22"/>
        </w:rPr>
        <w:t>:</w:t>
      </w:r>
      <w:r>
        <w:rPr>
          <w:rFonts w:ascii="Calibri" w:hAnsi="Calibri" w:cs="Arial"/>
          <w:b/>
          <w:sz w:val="22"/>
          <w:szCs w:val="22"/>
        </w:rPr>
        <w:t xml:space="preserve"> </w:t>
      </w:r>
      <w:r w:rsidRPr="00A349A7">
        <w:rPr>
          <w:rFonts w:ascii="Calibri" w:hAnsi="Calibri" w:cs="Arial"/>
          <w:sz w:val="22"/>
          <w:szCs w:val="22"/>
        </w:rPr>
        <w:t>These are people who participate directly or indirectly</w:t>
      </w:r>
      <w:r>
        <w:rPr>
          <w:rFonts w:ascii="Calibri" w:hAnsi="Calibri" w:cs="Arial"/>
          <w:b/>
          <w:sz w:val="22"/>
          <w:szCs w:val="22"/>
        </w:rPr>
        <w:t xml:space="preserve"> </w:t>
      </w:r>
      <w:r w:rsidRPr="00A349A7">
        <w:rPr>
          <w:rFonts w:ascii="Calibri" w:hAnsi="Calibri" w:cs="Arial"/>
          <w:sz w:val="22"/>
          <w:szCs w:val="22"/>
        </w:rPr>
        <w:t>in the decision making or management of the provider</w:t>
      </w:r>
      <w:r>
        <w:rPr>
          <w:rFonts w:ascii="Calibri" w:hAnsi="Calibri" w:cs="Arial"/>
          <w:b/>
          <w:sz w:val="22"/>
          <w:szCs w:val="22"/>
        </w:rPr>
        <w:t xml:space="preserve"> </w:t>
      </w:r>
      <w:r w:rsidRPr="00A349A7">
        <w:rPr>
          <w:rFonts w:ascii="Calibri" w:hAnsi="Calibri" w:cs="Arial"/>
          <w:sz w:val="22"/>
          <w:szCs w:val="22"/>
        </w:rPr>
        <w:t xml:space="preserve">(the legal entity) that operates the </w:t>
      </w:r>
      <w:proofErr w:type="gramStart"/>
      <w:r w:rsidRPr="00A349A7">
        <w:rPr>
          <w:rFonts w:ascii="Calibri" w:hAnsi="Calibri" w:cs="Arial"/>
          <w:sz w:val="22"/>
          <w:szCs w:val="22"/>
        </w:rPr>
        <w:t>child care</w:t>
      </w:r>
      <w:proofErr w:type="gramEnd"/>
      <w:r w:rsidRPr="00A349A7">
        <w:rPr>
          <w:rFonts w:ascii="Calibri" w:hAnsi="Calibri" w:cs="Arial"/>
          <w:sz w:val="22"/>
          <w:szCs w:val="22"/>
        </w:rPr>
        <w:t xml:space="preserve"> service.</w:t>
      </w:r>
      <w:r>
        <w:rPr>
          <w:rFonts w:ascii="Calibri" w:hAnsi="Calibri" w:cs="Arial"/>
          <w:sz w:val="22"/>
          <w:szCs w:val="22"/>
        </w:rPr>
        <w:t xml:space="preserve"> This refers to the </w:t>
      </w:r>
      <w:r w:rsidR="00D00402">
        <w:rPr>
          <w:rFonts w:ascii="Calibri" w:hAnsi="Calibri" w:cs="Arial"/>
          <w:sz w:val="22"/>
          <w:szCs w:val="22"/>
        </w:rPr>
        <w:t>Balwyn Community Centre</w:t>
      </w:r>
      <w:r>
        <w:rPr>
          <w:rFonts w:ascii="Calibri" w:hAnsi="Calibri" w:cs="Arial"/>
          <w:sz w:val="22"/>
          <w:szCs w:val="22"/>
        </w:rPr>
        <w:t xml:space="preserve"> Management Staff and Committee of </w:t>
      </w:r>
      <w:r w:rsidR="00D00402">
        <w:rPr>
          <w:rFonts w:ascii="Calibri" w:hAnsi="Calibri" w:cs="Arial"/>
          <w:sz w:val="22"/>
          <w:szCs w:val="22"/>
        </w:rPr>
        <w:t>Governance</w:t>
      </w:r>
      <w:r>
        <w:rPr>
          <w:rFonts w:ascii="Calibri" w:hAnsi="Calibri" w:cs="Arial"/>
          <w:sz w:val="22"/>
          <w:szCs w:val="22"/>
        </w:rPr>
        <w:t>.</w:t>
      </w:r>
    </w:p>
    <w:p w14:paraId="29A0AF93" w14:textId="77777777" w:rsidR="005F19E6" w:rsidRPr="00A349A7" w:rsidRDefault="005F19E6" w:rsidP="005F19E6">
      <w:pPr>
        <w:rPr>
          <w:rFonts w:ascii="Calibri" w:hAnsi="Calibri" w:cs="Arial"/>
          <w:sz w:val="22"/>
          <w:szCs w:val="22"/>
        </w:rPr>
      </w:pPr>
    </w:p>
    <w:p w14:paraId="29A0AF94" w14:textId="77777777" w:rsidR="005F19E6" w:rsidRPr="00A349A7" w:rsidRDefault="005F19E6" w:rsidP="005F19E6">
      <w:pPr>
        <w:rPr>
          <w:rFonts w:ascii="Calibri" w:hAnsi="Calibri" w:cs="Arial"/>
          <w:sz w:val="22"/>
          <w:szCs w:val="22"/>
        </w:rPr>
      </w:pPr>
      <w:r w:rsidRPr="00A349A7">
        <w:rPr>
          <w:rFonts w:ascii="Calibri" w:hAnsi="Calibri" w:cs="Arial"/>
          <w:sz w:val="22"/>
          <w:szCs w:val="22"/>
        </w:rPr>
        <w:t>These people may:</w:t>
      </w:r>
    </w:p>
    <w:p w14:paraId="29A0AF95" w14:textId="77777777" w:rsidR="005F19E6" w:rsidRPr="00A349A7" w:rsidRDefault="005F19E6" w:rsidP="005F19E6">
      <w:pPr>
        <w:rPr>
          <w:rFonts w:ascii="Calibri" w:hAnsi="Calibri" w:cs="Arial"/>
          <w:sz w:val="22"/>
          <w:szCs w:val="22"/>
        </w:rPr>
      </w:pPr>
      <w:r w:rsidRPr="00A349A7">
        <w:rPr>
          <w:rFonts w:ascii="Calibri" w:hAnsi="Calibri" w:cs="Arial"/>
          <w:sz w:val="22"/>
          <w:szCs w:val="22"/>
        </w:rPr>
        <w:t xml:space="preserve">• change bank account details and other </w:t>
      </w:r>
      <w:r>
        <w:rPr>
          <w:rFonts w:ascii="Calibri" w:hAnsi="Calibri" w:cs="Arial"/>
          <w:sz w:val="22"/>
          <w:szCs w:val="22"/>
        </w:rPr>
        <w:t>information regarding the child</w:t>
      </w:r>
      <w:r w:rsidRPr="00A349A7">
        <w:rPr>
          <w:rFonts w:ascii="Calibri" w:hAnsi="Calibri" w:cs="Arial"/>
          <w:sz w:val="22"/>
          <w:szCs w:val="22"/>
        </w:rPr>
        <w:t>care service</w:t>
      </w:r>
    </w:p>
    <w:p w14:paraId="29A0AF96" w14:textId="77777777" w:rsidR="005F19E6" w:rsidRPr="00A349A7" w:rsidRDefault="005F19E6" w:rsidP="005F19E6">
      <w:pPr>
        <w:rPr>
          <w:rFonts w:ascii="Calibri" w:hAnsi="Calibri" w:cs="Arial"/>
          <w:sz w:val="22"/>
          <w:szCs w:val="22"/>
        </w:rPr>
      </w:pPr>
      <w:r w:rsidRPr="00A349A7">
        <w:rPr>
          <w:rFonts w:ascii="Calibri" w:hAnsi="Calibri" w:cs="Arial"/>
          <w:sz w:val="22"/>
          <w:szCs w:val="22"/>
        </w:rPr>
        <w:t>• add and remove other persons, such as persons responsible for the</w:t>
      </w:r>
      <w:r>
        <w:rPr>
          <w:rFonts w:ascii="Calibri" w:hAnsi="Calibri" w:cs="Arial"/>
          <w:sz w:val="22"/>
          <w:szCs w:val="22"/>
        </w:rPr>
        <w:t xml:space="preserve"> </w:t>
      </w:r>
      <w:r w:rsidRPr="00A349A7">
        <w:rPr>
          <w:rFonts w:ascii="Calibri" w:hAnsi="Calibri" w:cs="Arial"/>
          <w:sz w:val="22"/>
          <w:szCs w:val="22"/>
        </w:rPr>
        <w:t>day-to-day operation of the service from the Child Care Subsidy System</w:t>
      </w:r>
    </w:p>
    <w:p w14:paraId="29A0AF97" w14:textId="77777777" w:rsidR="005F19E6" w:rsidRPr="00A349A7" w:rsidRDefault="005F19E6" w:rsidP="005F19E6">
      <w:pPr>
        <w:rPr>
          <w:rFonts w:ascii="Calibri" w:hAnsi="Calibri" w:cs="Arial"/>
          <w:sz w:val="22"/>
          <w:szCs w:val="22"/>
        </w:rPr>
      </w:pPr>
      <w:r w:rsidRPr="00A349A7">
        <w:rPr>
          <w:rFonts w:ascii="Calibri" w:hAnsi="Calibri" w:cs="Arial"/>
          <w:sz w:val="22"/>
          <w:szCs w:val="22"/>
        </w:rPr>
        <w:t>• authorise data submission transactions to the Child Care Subsidy System</w:t>
      </w:r>
    </w:p>
    <w:p w14:paraId="29A0AF98" w14:textId="77777777" w:rsidR="005F19E6" w:rsidRPr="00A349A7" w:rsidRDefault="005F19E6" w:rsidP="005F19E6">
      <w:pPr>
        <w:rPr>
          <w:rFonts w:ascii="Calibri" w:hAnsi="Calibri" w:cs="Arial"/>
          <w:sz w:val="22"/>
          <w:szCs w:val="22"/>
        </w:rPr>
      </w:pPr>
      <w:r w:rsidRPr="00A349A7">
        <w:rPr>
          <w:rFonts w:ascii="Calibri" w:hAnsi="Calibri" w:cs="Arial"/>
          <w:sz w:val="22"/>
          <w:szCs w:val="22"/>
        </w:rPr>
        <w:t>• notify the Department of Education a</w:t>
      </w:r>
      <w:r>
        <w:rPr>
          <w:rFonts w:ascii="Calibri" w:hAnsi="Calibri" w:cs="Arial"/>
          <w:sz w:val="22"/>
          <w:szCs w:val="22"/>
        </w:rPr>
        <w:t xml:space="preserve">nd Training of the cessation of </w:t>
      </w:r>
      <w:r w:rsidRPr="00A349A7">
        <w:rPr>
          <w:rFonts w:ascii="Calibri" w:hAnsi="Calibri" w:cs="Arial"/>
          <w:sz w:val="22"/>
          <w:szCs w:val="22"/>
        </w:rPr>
        <w:t>operations</w:t>
      </w:r>
    </w:p>
    <w:p w14:paraId="29A0AF99" w14:textId="77777777" w:rsidR="005F19E6" w:rsidRDefault="005F19E6" w:rsidP="005F19E6">
      <w:pPr>
        <w:rPr>
          <w:rFonts w:ascii="Calibri" w:hAnsi="Calibri" w:cs="Arial"/>
          <w:sz w:val="22"/>
          <w:szCs w:val="22"/>
        </w:rPr>
      </w:pPr>
      <w:r w:rsidRPr="00A349A7">
        <w:rPr>
          <w:rFonts w:ascii="Calibri" w:hAnsi="Calibri" w:cs="Arial"/>
          <w:sz w:val="22"/>
          <w:szCs w:val="22"/>
        </w:rPr>
        <w:t xml:space="preserve">• </w:t>
      </w:r>
      <w:proofErr w:type="gramStart"/>
      <w:r w:rsidRPr="00A349A7">
        <w:rPr>
          <w:rFonts w:ascii="Calibri" w:hAnsi="Calibri" w:cs="Arial"/>
          <w:sz w:val="22"/>
          <w:szCs w:val="22"/>
        </w:rPr>
        <w:t>submit an application</w:t>
      </w:r>
      <w:proofErr w:type="gramEnd"/>
      <w:r w:rsidRPr="00A349A7">
        <w:rPr>
          <w:rFonts w:ascii="Calibri" w:hAnsi="Calibri" w:cs="Arial"/>
          <w:sz w:val="22"/>
          <w:szCs w:val="22"/>
        </w:rPr>
        <w:t xml:space="preserve"> to add or remove a service.</w:t>
      </w:r>
    </w:p>
    <w:p w14:paraId="29A0AF9A" w14:textId="77777777" w:rsidR="005F19E6" w:rsidRPr="00A349A7" w:rsidRDefault="005F19E6" w:rsidP="005F19E6">
      <w:pPr>
        <w:rPr>
          <w:rFonts w:ascii="Calibri" w:hAnsi="Calibri" w:cs="Arial"/>
          <w:sz w:val="22"/>
          <w:szCs w:val="22"/>
        </w:rPr>
      </w:pPr>
    </w:p>
    <w:p w14:paraId="29A0AF9B" w14:textId="77777777" w:rsidR="005F19E6" w:rsidRPr="00A349A7" w:rsidRDefault="005F19E6" w:rsidP="005F19E6">
      <w:pPr>
        <w:rPr>
          <w:rFonts w:ascii="Calibri" w:hAnsi="Calibri" w:cs="Arial"/>
          <w:b/>
          <w:sz w:val="22"/>
          <w:szCs w:val="22"/>
        </w:rPr>
      </w:pPr>
      <w:r w:rsidRPr="00A349A7">
        <w:rPr>
          <w:rFonts w:ascii="Calibri" w:hAnsi="Calibri" w:cs="Arial"/>
          <w:b/>
          <w:sz w:val="22"/>
          <w:szCs w:val="22"/>
        </w:rPr>
        <w:t>Person or persons responsible for the day-to-day operation of the</w:t>
      </w:r>
      <w:r>
        <w:rPr>
          <w:rFonts w:ascii="Calibri" w:hAnsi="Calibri" w:cs="Arial"/>
          <w:b/>
          <w:sz w:val="22"/>
          <w:szCs w:val="22"/>
        </w:rPr>
        <w:t xml:space="preserve"> childcare</w:t>
      </w:r>
      <w:r w:rsidRPr="00A349A7">
        <w:rPr>
          <w:rFonts w:ascii="Calibri" w:hAnsi="Calibri" w:cs="Arial"/>
          <w:b/>
          <w:sz w:val="22"/>
          <w:szCs w:val="22"/>
        </w:rPr>
        <w:t xml:space="preserve"> service</w:t>
      </w:r>
      <w:r>
        <w:rPr>
          <w:rFonts w:ascii="Calibri" w:hAnsi="Calibri" w:cs="Arial"/>
          <w:b/>
          <w:sz w:val="22"/>
          <w:szCs w:val="22"/>
        </w:rPr>
        <w:t>:</w:t>
      </w:r>
    </w:p>
    <w:p w14:paraId="29A0AF9C" w14:textId="77777777" w:rsidR="005F19E6" w:rsidRDefault="005F19E6" w:rsidP="005F19E6">
      <w:pPr>
        <w:rPr>
          <w:rFonts w:ascii="Calibri" w:hAnsi="Calibri" w:cs="Arial"/>
          <w:sz w:val="22"/>
          <w:szCs w:val="22"/>
        </w:rPr>
      </w:pPr>
      <w:r w:rsidRPr="00A349A7">
        <w:rPr>
          <w:rFonts w:ascii="Calibri" w:hAnsi="Calibri" w:cs="Arial"/>
          <w:sz w:val="22"/>
          <w:szCs w:val="22"/>
        </w:rPr>
        <w:t>Nominated by the persons with managem</w:t>
      </w:r>
      <w:r>
        <w:rPr>
          <w:rFonts w:ascii="Calibri" w:hAnsi="Calibri" w:cs="Arial"/>
          <w:sz w:val="22"/>
          <w:szCs w:val="22"/>
        </w:rPr>
        <w:t xml:space="preserve">ent or control of the provider, this is the Centre </w:t>
      </w:r>
      <w:r w:rsidR="00255340">
        <w:rPr>
          <w:rFonts w:ascii="Calibri" w:hAnsi="Calibri" w:cs="Arial"/>
          <w:sz w:val="22"/>
          <w:szCs w:val="22"/>
        </w:rPr>
        <w:t>Director</w:t>
      </w:r>
      <w:r>
        <w:rPr>
          <w:rFonts w:ascii="Calibri" w:hAnsi="Calibri" w:cs="Arial"/>
          <w:sz w:val="22"/>
          <w:szCs w:val="22"/>
        </w:rPr>
        <w:t>.</w:t>
      </w:r>
    </w:p>
    <w:p w14:paraId="29A0AF9D" w14:textId="77777777" w:rsidR="005F19E6" w:rsidRPr="00A349A7" w:rsidRDefault="005F19E6" w:rsidP="005F19E6">
      <w:pPr>
        <w:rPr>
          <w:rFonts w:ascii="Calibri" w:hAnsi="Calibri" w:cs="Arial"/>
          <w:sz w:val="22"/>
          <w:szCs w:val="22"/>
        </w:rPr>
      </w:pPr>
      <w:r>
        <w:rPr>
          <w:rFonts w:ascii="Calibri" w:hAnsi="Calibri" w:cs="Arial"/>
          <w:sz w:val="22"/>
          <w:szCs w:val="22"/>
        </w:rPr>
        <w:t>T</w:t>
      </w:r>
      <w:r w:rsidRPr="00A349A7">
        <w:rPr>
          <w:rFonts w:ascii="Calibri" w:hAnsi="Calibri" w:cs="Arial"/>
          <w:sz w:val="22"/>
          <w:szCs w:val="22"/>
        </w:rPr>
        <w:t>hey may:</w:t>
      </w:r>
    </w:p>
    <w:p w14:paraId="29A0AF9E" w14:textId="77777777" w:rsidR="005F19E6" w:rsidRPr="00A349A7" w:rsidRDefault="005F19E6" w:rsidP="005F19E6">
      <w:pPr>
        <w:rPr>
          <w:rFonts w:ascii="Calibri" w:hAnsi="Calibri" w:cs="Arial"/>
          <w:sz w:val="22"/>
          <w:szCs w:val="22"/>
        </w:rPr>
      </w:pPr>
      <w:r w:rsidRPr="00A349A7">
        <w:rPr>
          <w:rFonts w:ascii="Calibri" w:hAnsi="Calibri" w:cs="Arial"/>
          <w:sz w:val="22"/>
          <w:szCs w:val="22"/>
        </w:rPr>
        <w:t>• add and remove persons responsible for the day-to-day operation of the</w:t>
      </w:r>
      <w:r>
        <w:rPr>
          <w:rFonts w:ascii="Calibri" w:hAnsi="Calibri" w:cs="Arial"/>
          <w:sz w:val="22"/>
          <w:szCs w:val="22"/>
        </w:rPr>
        <w:t xml:space="preserve"> </w:t>
      </w:r>
      <w:r w:rsidRPr="00A349A7">
        <w:rPr>
          <w:rFonts w:ascii="Calibri" w:hAnsi="Calibri" w:cs="Arial"/>
          <w:sz w:val="22"/>
          <w:szCs w:val="22"/>
        </w:rPr>
        <w:t>service and service contacts</w:t>
      </w:r>
    </w:p>
    <w:p w14:paraId="29A0AF9F" w14:textId="77777777" w:rsidR="005F19E6" w:rsidRPr="00A349A7" w:rsidRDefault="005F19E6" w:rsidP="005F19E6">
      <w:pPr>
        <w:rPr>
          <w:rFonts w:ascii="Calibri" w:hAnsi="Calibri" w:cs="Arial"/>
          <w:sz w:val="22"/>
          <w:szCs w:val="22"/>
        </w:rPr>
      </w:pPr>
      <w:r w:rsidRPr="00A349A7">
        <w:rPr>
          <w:rFonts w:ascii="Calibri" w:hAnsi="Calibri" w:cs="Arial"/>
          <w:sz w:val="22"/>
          <w:szCs w:val="22"/>
        </w:rPr>
        <w:t>• authorise data submission transactions to the Child Care Subsidy System</w:t>
      </w:r>
    </w:p>
    <w:p w14:paraId="29A0AFA0" w14:textId="77777777" w:rsidR="005F19E6" w:rsidRDefault="005F19E6" w:rsidP="005F19E6">
      <w:pPr>
        <w:rPr>
          <w:rFonts w:ascii="Calibri" w:hAnsi="Calibri" w:cs="Arial"/>
          <w:sz w:val="22"/>
          <w:szCs w:val="22"/>
        </w:rPr>
      </w:pPr>
      <w:r w:rsidRPr="00A349A7">
        <w:rPr>
          <w:rFonts w:ascii="Calibri" w:hAnsi="Calibri" w:cs="Arial"/>
          <w:sz w:val="22"/>
          <w:szCs w:val="22"/>
        </w:rPr>
        <w:lastRenderedPageBreak/>
        <w:t>• notify the Department of Education and</w:t>
      </w:r>
      <w:r>
        <w:rPr>
          <w:rFonts w:ascii="Calibri" w:hAnsi="Calibri" w:cs="Arial"/>
          <w:sz w:val="22"/>
          <w:szCs w:val="22"/>
        </w:rPr>
        <w:t xml:space="preserve"> Training of changes in respect </w:t>
      </w:r>
      <w:r w:rsidRPr="00A349A7">
        <w:rPr>
          <w:rFonts w:ascii="Calibri" w:hAnsi="Calibri" w:cs="Arial"/>
          <w:sz w:val="22"/>
          <w:szCs w:val="22"/>
        </w:rPr>
        <w:t>of the service for which they are responsible, excluding bank account</w:t>
      </w:r>
      <w:r>
        <w:rPr>
          <w:rFonts w:ascii="Calibri" w:hAnsi="Calibri" w:cs="Arial"/>
          <w:sz w:val="22"/>
          <w:szCs w:val="22"/>
        </w:rPr>
        <w:t xml:space="preserve"> </w:t>
      </w:r>
      <w:r w:rsidRPr="00A349A7">
        <w:rPr>
          <w:rFonts w:ascii="Calibri" w:hAnsi="Calibri" w:cs="Arial"/>
          <w:sz w:val="22"/>
          <w:szCs w:val="22"/>
        </w:rPr>
        <w:t>details and cessation of operations</w:t>
      </w:r>
    </w:p>
    <w:p w14:paraId="29A0AFA1" w14:textId="77777777" w:rsidR="005F19E6" w:rsidRDefault="005F19E6" w:rsidP="005F19E6">
      <w:pPr>
        <w:rPr>
          <w:rFonts w:ascii="Calibri" w:hAnsi="Calibri" w:cs="Arial"/>
          <w:sz w:val="22"/>
          <w:szCs w:val="22"/>
        </w:rPr>
      </w:pPr>
    </w:p>
    <w:p w14:paraId="29A0AFA2" w14:textId="77777777" w:rsidR="005F19E6" w:rsidRDefault="005F19E6" w:rsidP="005F19E6">
      <w:pPr>
        <w:rPr>
          <w:rFonts w:ascii="Calibri" w:hAnsi="Calibri" w:cs="Arial"/>
          <w:sz w:val="22"/>
          <w:szCs w:val="22"/>
        </w:rPr>
      </w:pPr>
      <w:r>
        <w:rPr>
          <w:rFonts w:ascii="Calibri" w:hAnsi="Calibri" w:cs="Arial"/>
          <w:sz w:val="22"/>
          <w:szCs w:val="22"/>
        </w:rPr>
        <w:t xml:space="preserve">The </w:t>
      </w:r>
      <w:r w:rsidR="00D00402">
        <w:rPr>
          <w:rFonts w:ascii="Calibri" w:hAnsi="Calibri" w:cs="Arial"/>
          <w:sz w:val="22"/>
          <w:szCs w:val="22"/>
        </w:rPr>
        <w:t xml:space="preserve">Balwyn Community </w:t>
      </w:r>
      <w:r>
        <w:rPr>
          <w:rFonts w:ascii="Calibri" w:hAnsi="Calibri" w:cs="Arial"/>
          <w:sz w:val="22"/>
          <w:szCs w:val="22"/>
        </w:rPr>
        <w:t xml:space="preserve">Centre </w:t>
      </w:r>
      <w:r w:rsidR="00D00402">
        <w:rPr>
          <w:rFonts w:ascii="Calibri" w:hAnsi="Calibri" w:cs="Arial"/>
          <w:sz w:val="22"/>
          <w:szCs w:val="22"/>
        </w:rPr>
        <w:t>Director</w:t>
      </w:r>
      <w:r>
        <w:rPr>
          <w:rFonts w:ascii="Calibri" w:hAnsi="Calibri" w:cs="Arial"/>
          <w:sz w:val="22"/>
          <w:szCs w:val="22"/>
        </w:rPr>
        <w:t xml:space="preserve">, Childcare Coordinator and Committee of </w:t>
      </w:r>
      <w:r w:rsidR="00D00402">
        <w:rPr>
          <w:rFonts w:ascii="Calibri" w:hAnsi="Calibri" w:cs="Arial"/>
          <w:sz w:val="22"/>
          <w:szCs w:val="22"/>
        </w:rPr>
        <w:t>Governance</w:t>
      </w:r>
      <w:r>
        <w:rPr>
          <w:rFonts w:ascii="Calibri" w:hAnsi="Calibri" w:cs="Arial"/>
          <w:sz w:val="22"/>
          <w:szCs w:val="22"/>
        </w:rPr>
        <w:t xml:space="preserve"> will adhere to the following procedures and respond in a timely manner to a breach of this policy and procedure.</w:t>
      </w:r>
    </w:p>
    <w:p w14:paraId="29A0AFA3" w14:textId="77777777" w:rsidR="005F19E6" w:rsidRPr="000A3789" w:rsidRDefault="005F19E6" w:rsidP="005F19E6">
      <w:pPr>
        <w:rPr>
          <w:rFonts w:ascii="Calibri" w:hAnsi="Calibri" w:cs="Calibri"/>
          <w:sz w:val="22"/>
          <w:szCs w:val="22"/>
        </w:rPr>
      </w:pPr>
    </w:p>
    <w:p w14:paraId="29A0AFA4" w14:textId="77777777" w:rsidR="005F19E6" w:rsidRPr="00D00402" w:rsidRDefault="00D00402" w:rsidP="005F19E6">
      <w:pPr>
        <w:rPr>
          <w:rFonts w:ascii="Calibri" w:hAnsi="Calibri" w:cs="Calibri"/>
          <w:b/>
          <w:sz w:val="22"/>
          <w:szCs w:val="22"/>
        </w:rPr>
      </w:pPr>
      <w:r w:rsidRPr="00D00402">
        <w:rPr>
          <w:rFonts w:ascii="Calibri" w:hAnsi="Calibri" w:cs="Calibri"/>
          <w:b/>
          <w:sz w:val="22"/>
          <w:szCs w:val="22"/>
        </w:rPr>
        <w:t>Procedures</w:t>
      </w:r>
    </w:p>
    <w:p w14:paraId="29A0AFA5" w14:textId="77777777" w:rsidR="005F19E6" w:rsidRDefault="005F19E6" w:rsidP="005F19E6">
      <w:pPr>
        <w:rPr>
          <w:rFonts w:ascii="Calibri" w:hAnsi="Calibri" w:cs="Calibri"/>
          <w:b/>
          <w:sz w:val="22"/>
          <w:szCs w:val="22"/>
        </w:rPr>
      </w:pPr>
    </w:p>
    <w:p w14:paraId="29A0AFA6" w14:textId="77777777" w:rsidR="005F19E6" w:rsidRDefault="00D00402" w:rsidP="005F19E6">
      <w:pPr>
        <w:rPr>
          <w:rFonts w:ascii="Calibri" w:hAnsi="Calibri" w:cs="Calibri"/>
          <w:sz w:val="22"/>
          <w:szCs w:val="22"/>
        </w:rPr>
      </w:pPr>
      <w:r>
        <w:rPr>
          <w:rFonts w:ascii="Calibri" w:hAnsi="Calibri" w:cs="Calibri"/>
          <w:sz w:val="22"/>
          <w:szCs w:val="22"/>
        </w:rPr>
        <w:t xml:space="preserve">Balwyn Community </w:t>
      </w:r>
      <w:r w:rsidR="005F19E6" w:rsidRPr="006F76E8">
        <w:rPr>
          <w:rFonts w:ascii="Calibri" w:hAnsi="Calibri" w:cs="Calibri"/>
          <w:sz w:val="22"/>
          <w:szCs w:val="22"/>
        </w:rPr>
        <w:t xml:space="preserve">Centre </w:t>
      </w:r>
      <w:r w:rsidR="00255340">
        <w:rPr>
          <w:rFonts w:ascii="Calibri" w:hAnsi="Calibri" w:cs="Calibri"/>
          <w:sz w:val="22"/>
          <w:szCs w:val="22"/>
        </w:rPr>
        <w:t>will use</w:t>
      </w:r>
      <w:r w:rsidR="005F19E6" w:rsidRPr="006F76E8">
        <w:rPr>
          <w:rFonts w:ascii="Calibri" w:hAnsi="Calibri" w:cs="Calibri"/>
          <w:sz w:val="22"/>
          <w:szCs w:val="22"/>
        </w:rPr>
        <w:t xml:space="preserve"> XPLOR software to manage all administrative systems pertaining to the Occasional Childcare service and the Child Care Subsidy system, including recording attendance and absences, provide Statements of Entitlement, invoices and receipts.</w:t>
      </w:r>
    </w:p>
    <w:p w14:paraId="29A0AFA7" w14:textId="77777777" w:rsidR="005F19E6" w:rsidRPr="006F76E8" w:rsidRDefault="005F19E6" w:rsidP="005F19E6">
      <w:pPr>
        <w:rPr>
          <w:rFonts w:ascii="Calibri" w:hAnsi="Calibri" w:cs="Calibri"/>
          <w:sz w:val="22"/>
          <w:szCs w:val="22"/>
        </w:rPr>
      </w:pPr>
    </w:p>
    <w:p w14:paraId="29A0AFA8" w14:textId="3F65902A" w:rsidR="005F19E6" w:rsidRDefault="005F19E6" w:rsidP="005F19E6">
      <w:pPr>
        <w:numPr>
          <w:ilvl w:val="0"/>
          <w:numId w:val="1"/>
        </w:numPr>
        <w:rPr>
          <w:rFonts w:ascii="Calibri" w:hAnsi="Calibri" w:cs="Calibri"/>
          <w:sz w:val="22"/>
          <w:szCs w:val="22"/>
        </w:rPr>
      </w:pPr>
      <w:r w:rsidRPr="002B1ACD">
        <w:rPr>
          <w:rFonts w:ascii="Calibri" w:hAnsi="Calibri" w:cs="Calibri"/>
          <w:sz w:val="22"/>
          <w:szCs w:val="22"/>
        </w:rPr>
        <w:t xml:space="preserve">Background Checks: </w:t>
      </w:r>
      <w:r w:rsidR="00634EDE" w:rsidRPr="002B1ACD">
        <w:rPr>
          <w:rFonts w:ascii="Calibri" w:hAnsi="Calibri" w:cs="Calibri"/>
          <w:sz w:val="22"/>
          <w:szCs w:val="22"/>
        </w:rPr>
        <w:t xml:space="preserve">It is the responsibility of the Persons with Management or Control of the organisation to ensure persons are fit and proper to be involved in the administration of government funds including the </w:t>
      </w:r>
      <w:r w:rsidRPr="002B1ACD">
        <w:rPr>
          <w:rFonts w:ascii="Calibri" w:hAnsi="Calibri" w:cs="Calibri"/>
          <w:sz w:val="22"/>
          <w:szCs w:val="22"/>
        </w:rPr>
        <w:t xml:space="preserve">Child Care Subsidy and Additional Child Care Subsidy and have provided Police Checks (no more than 6 months old) and current Working with </w:t>
      </w:r>
      <w:r>
        <w:rPr>
          <w:rFonts w:ascii="Calibri" w:hAnsi="Calibri" w:cs="Calibri"/>
          <w:sz w:val="22"/>
          <w:szCs w:val="22"/>
        </w:rPr>
        <w:t>Children Checks</w:t>
      </w:r>
      <w:r w:rsidR="00D00402">
        <w:rPr>
          <w:rFonts w:ascii="Calibri" w:hAnsi="Calibri" w:cs="Calibri"/>
          <w:sz w:val="22"/>
          <w:szCs w:val="22"/>
        </w:rPr>
        <w:t>.</w:t>
      </w:r>
      <w:r>
        <w:rPr>
          <w:rFonts w:ascii="Calibri" w:hAnsi="Calibri" w:cs="Calibri"/>
          <w:sz w:val="22"/>
          <w:szCs w:val="22"/>
        </w:rPr>
        <w:t xml:space="preserve"> </w:t>
      </w:r>
    </w:p>
    <w:p w14:paraId="29A0AFA9" w14:textId="77777777" w:rsidR="005F19E6" w:rsidRPr="005B594C" w:rsidRDefault="005F19E6" w:rsidP="005F19E6">
      <w:pPr>
        <w:ind w:left="720"/>
        <w:rPr>
          <w:rFonts w:ascii="Calibri" w:hAnsi="Calibri" w:cs="Calibri"/>
          <w:sz w:val="22"/>
          <w:szCs w:val="22"/>
        </w:rPr>
      </w:pPr>
    </w:p>
    <w:p w14:paraId="29A0AFAA" w14:textId="77777777" w:rsidR="005F19E6" w:rsidRPr="00953FA7" w:rsidRDefault="005F19E6" w:rsidP="005F19E6">
      <w:pPr>
        <w:numPr>
          <w:ilvl w:val="0"/>
          <w:numId w:val="1"/>
        </w:numPr>
        <w:rPr>
          <w:rFonts w:ascii="Calibri" w:hAnsi="Calibri" w:cs="Calibri"/>
          <w:b/>
          <w:sz w:val="22"/>
          <w:szCs w:val="22"/>
        </w:rPr>
      </w:pPr>
      <w:r w:rsidRPr="000A3789">
        <w:rPr>
          <w:rFonts w:ascii="Calibri" w:hAnsi="Calibri" w:cs="Calibri"/>
          <w:sz w:val="22"/>
          <w:szCs w:val="22"/>
        </w:rPr>
        <w:t>Access</w:t>
      </w:r>
      <w:r>
        <w:rPr>
          <w:rFonts w:ascii="Calibri" w:hAnsi="Calibri" w:cs="Calibri"/>
          <w:sz w:val="22"/>
          <w:szCs w:val="22"/>
        </w:rPr>
        <w:t xml:space="preserve"> to software and Roles</w:t>
      </w:r>
      <w:r w:rsidRPr="000A3789">
        <w:rPr>
          <w:rFonts w:ascii="Calibri" w:hAnsi="Calibri" w:cs="Calibri"/>
          <w:sz w:val="22"/>
          <w:szCs w:val="22"/>
        </w:rPr>
        <w:t xml:space="preserve">: </w:t>
      </w:r>
    </w:p>
    <w:p w14:paraId="29A0AFAB" w14:textId="77777777" w:rsidR="005F19E6" w:rsidRPr="00953FA7" w:rsidRDefault="005F19E6" w:rsidP="005F19E6">
      <w:pPr>
        <w:pStyle w:val="ListParagraph"/>
        <w:numPr>
          <w:ilvl w:val="0"/>
          <w:numId w:val="2"/>
        </w:numPr>
        <w:ind w:left="1134"/>
        <w:rPr>
          <w:rFonts w:ascii="Calibri" w:hAnsi="Calibri" w:cs="Calibri"/>
          <w:b/>
          <w:sz w:val="22"/>
          <w:szCs w:val="22"/>
        </w:rPr>
      </w:pPr>
      <w:r w:rsidRPr="00953FA7">
        <w:rPr>
          <w:rFonts w:ascii="Calibri" w:hAnsi="Calibri" w:cs="Calibri"/>
          <w:sz w:val="22"/>
          <w:szCs w:val="22"/>
        </w:rPr>
        <w:t xml:space="preserve">The Centre </w:t>
      </w:r>
      <w:r w:rsidR="00D00402">
        <w:rPr>
          <w:rFonts w:ascii="Calibri" w:hAnsi="Calibri" w:cs="Calibri"/>
          <w:sz w:val="22"/>
          <w:szCs w:val="22"/>
        </w:rPr>
        <w:t>Director</w:t>
      </w:r>
      <w:r w:rsidRPr="00953FA7">
        <w:rPr>
          <w:rFonts w:ascii="Calibri" w:hAnsi="Calibri" w:cs="Calibri"/>
          <w:sz w:val="22"/>
          <w:szCs w:val="22"/>
        </w:rPr>
        <w:t xml:space="preserve"> will have secure access to third party software (XPLOR) to oversee all functions</w:t>
      </w:r>
      <w:r>
        <w:rPr>
          <w:rFonts w:ascii="Calibri" w:hAnsi="Calibri" w:cs="Calibri"/>
          <w:sz w:val="22"/>
          <w:szCs w:val="22"/>
        </w:rPr>
        <w:t xml:space="preserve">, including the enrolment process (arrangement for care of a child, submission of enrolment notice, ceasing </w:t>
      </w:r>
      <w:r w:rsidRPr="00977177">
        <w:rPr>
          <w:rFonts w:ascii="Calibri" w:hAnsi="Calibri" w:cs="Calibri"/>
          <w:sz w:val="22"/>
          <w:szCs w:val="22"/>
        </w:rPr>
        <w:t xml:space="preserve">enrolment) and submission </w:t>
      </w:r>
      <w:r>
        <w:rPr>
          <w:rFonts w:ascii="Calibri" w:hAnsi="Calibri" w:cs="Calibri"/>
          <w:sz w:val="22"/>
          <w:szCs w:val="22"/>
        </w:rPr>
        <w:t>of weekly session reports to Centrelink/</w:t>
      </w:r>
      <w:r w:rsidRPr="00255340">
        <w:rPr>
          <w:rFonts w:ascii="Calibri" w:hAnsi="Calibri" w:cs="Calibri"/>
          <w:sz w:val="22"/>
          <w:szCs w:val="22"/>
        </w:rPr>
        <w:t>DHS</w:t>
      </w:r>
    </w:p>
    <w:p w14:paraId="29A0AFAC" w14:textId="77777777" w:rsidR="005F19E6" w:rsidRPr="00953FA7" w:rsidRDefault="005F19E6" w:rsidP="005F19E6">
      <w:pPr>
        <w:pStyle w:val="ListParagraph"/>
        <w:numPr>
          <w:ilvl w:val="0"/>
          <w:numId w:val="2"/>
        </w:numPr>
        <w:ind w:left="1134"/>
        <w:rPr>
          <w:rFonts w:ascii="Calibri" w:hAnsi="Calibri" w:cs="Calibri"/>
          <w:b/>
          <w:sz w:val="22"/>
          <w:szCs w:val="22"/>
        </w:rPr>
      </w:pPr>
      <w:r w:rsidRPr="00953FA7">
        <w:rPr>
          <w:rFonts w:ascii="Calibri" w:hAnsi="Calibri" w:cs="Calibri"/>
          <w:sz w:val="22"/>
          <w:szCs w:val="22"/>
        </w:rPr>
        <w:t xml:space="preserve">the </w:t>
      </w:r>
      <w:r w:rsidR="0094202F">
        <w:rPr>
          <w:rFonts w:ascii="Calibri" w:hAnsi="Calibri" w:cs="Calibri"/>
          <w:sz w:val="22"/>
          <w:szCs w:val="22"/>
        </w:rPr>
        <w:t xml:space="preserve">Administration </w:t>
      </w:r>
      <w:r w:rsidR="00C12B6C">
        <w:rPr>
          <w:rFonts w:ascii="Calibri" w:hAnsi="Calibri" w:cs="Calibri"/>
          <w:sz w:val="22"/>
          <w:szCs w:val="22"/>
        </w:rPr>
        <w:t>Officer</w:t>
      </w:r>
      <w:r w:rsidRPr="00953FA7">
        <w:rPr>
          <w:rFonts w:ascii="Calibri" w:hAnsi="Calibri" w:cs="Calibri"/>
          <w:sz w:val="22"/>
          <w:szCs w:val="22"/>
        </w:rPr>
        <w:t xml:space="preserve"> will have secure access to the financial compone</w:t>
      </w:r>
      <w:r>
        <w:rPr>
          <w:rFonts w:ascii="Calibri" w:hAnsi="Calibri" w:cs="Calibri"/>
          <w:sz w:val="22"/>
          <w:szCs w:val="22"/>
        </w:rPr>
        <w:t xml:space="preserve">nts of the </w:t>
      </w:r>
      <w:proofErr w:type="gramStart"/>
      <w:r>
        <w:rPr>
          <w:rFonts w:ascii="Calibri" w:hAnsi="Calibri" w:cs="Calibri"/>
          <w:sz w:val="22"/>
          <w:szCs w:val="22"/>
        </w:rPr>
        <w:t>third party</w:t>
      </w:r>
      <w:proofErr w:type="gramEnd"/>
      <w:r>
        <w:rPr>
          <w:rFonts w:ascii="Calibri" w:hAnsi="Calibri" w:cs="Calibri"/>
          <w:sz w:val="22"/>
          <w:szCs w:val="22"/>
        </w:rPr>
        <w:t xml:space="preserve"> software to complete Statement of Entitlement and invoices family for fees, less reduction amounts</w:t>
      </w:r>
    </w:p>
    <w:p w14:paraId="29A0AFAD" w14:textId="77777777" w:rsidR="005F19E6" w:rsidRPr="00977177" w:rsidRDefault="005F19E6" w:rsidP="005F19E6">
      <w:pPr>
        <w:pStyle w:val="ListParagraph"/>
        <w:numPr>
          <w:ilvl w:val="0"/>
          <w:numId w:val="2"/>
        </w:numPr>
        <w:ind w:left="1134"/>
        <w:rPr>
          <w:rFonts w:ascii="Calibri" w:hAnsi="Calibri" w:cs="Calibri"/>
          <w:sz w:val="22"/>
          <w:szCs w:val="22"/>
        </w:rPr>
      </w:pPr>
      <w:r w:rsidRPr="00953FA7">
        <w:rPr>
          <w:rFonts w:ascii="Calibri" w:hAnsi="Calibri" w:cs="Calibri"/>
          <w:sz w:val="22"/>
          <w:szCs w:val="22"/>
        </w:rPr>
        <w:t>the Childcare Coordinator will have access to enrol</w:t>
      </w:r>
      <w:r>
        <w:rPr>
          <w:rFonts w:ascii="Calibri" w:hAnsi="Calibri" w:cs="Calibri"/>
          <w:sz w:val="22"/>
          <w:szCs w:val="22"/>
        </w:rPr>
        <w:t>ment and attendance information for verification purposes to ensure accuracy of the session reports.</w:t>
      </w:r>
      <w:r w:rsidRPr="00977177">
        <w:t xml:space="preserve"> </w:t>
      </w:r>
      <w:r>
        <w:rPr>
          <w:rFonts w:ascii="Calibri" w:hAnsi="Calibri" w:cs="Calibri"/>
          <w:sz w:val="22"/>
          <w:szCs w:val="22"/>
        </w:rPr>
        <w:t>The Childcare Coordinator will identify</w:t>
      </w:r>
      <w:r w:rsidRPr="00977177">
        <w:rPr>
          <w:rFonts w:ascii="Calibri" w:hAnsi="Calibri" w:cs="Calibri"/>
          <w:sz w:val="22"/>
          <w:szCs w:val="22"/>
        </w:rPr>
        <w:t xml:space="preserve"> children who require extra support through Additional Child Care Subsidy</w:t>
      </w:r>
      <w:r>
        <w:rPr>
          <w:rFonts w:ascii="Calibri" w:hAnsi="Calibri" w:cs="Calibri"/>
          <w:sz w:val="22"/>
          <w:szCs w:val="22"/>
        </w:rPr>
        <w:t xml:space="preserve"> </w:t>
      </w:r>
      <w:r w:rsidRPr="00977177">
        <w:rPr>
          <w:rFonts w:ascii="Calibri" w:hAnsi="Calibri" w:cs="Calibri"/>
          <w:sz w:val="22"/>
          <w:szCs w:val="22"/>
        </w:rPr>
        <w:t>(child wellbeing).</w:t>
      </w:r>
    </w:p>
    <w:p w14:paraId="29A0AFAE" w14:textId="77777777" w:rsidR="005F19E6" w:rsidRPr="00953FA7" w:rsidRDefault="005F19E6" w:rsidP="005F19E6">
      <w:pPr>
        <w:pStyle w:val="ListParagraph"/>
        <w:numPr>
          <w:ilvl w:val="0"/>
          <w:numId w:val="2"/>
        </w:numPr>
        <w:ind w:left="1134"/>
        <w:rPr>
          <w:rFonts w:ascii="Calibri" w:hAnsi="Calibri" w:cs="Calibri"/>
          <w:b/>
          <w:sz w:val="22"/>
          <w:szCs w:val="22"/>
        </w:rPr>
      </w:pPr>
      <w:r w:rsidRPr="00953FA7">
        <w:rPr>
          <w:rFonts w:ascii="Calibri" w:hAnsi="Calibri" w:cs="Calibri"/>
          <w:sz w:val="22"/>
          <w:szCs w:val="22"/>
        </w:rPr>
        <w:t>parents and guardians will have secure access to third party software for the purposes of signing children in/out</w:t>
      </w:r>
      <w:r>
        <w:rPr>
          <w:rFonts w:ascii="Calibri" w:hAnsi="Calibri" w:cs="Calibri"/>
          <w:sz w:val="22"/>
          <w:szCs w:val="22"/>
        </w:rPr>
        <w:t xml:space="preserve"> in real time</w:t>
      </w:r>
      <w:r w:rsidRPr="00953FA7">
        <w:rPr>
          <w:rFonts w:ascii="Calibri" w:hAnsi="Calibri" w:cs="Calibri"/>
          <w:sz w:val="22"/>
          <w:szCs w:val="22"/>
        </w:rPr>
        <w:t xml:space="preserve">, booking sessions and </w:t>
      </w:r>
      <w:r>
        <w:rPr>
          <w:rFonts w:ascii="Calibri" w:hAnsi="Calibri" w:cs="Calibri"/>
          <w:sz w:val="22"/>
          <w:szCs w:val="22"/>
        </w:rPr>
        <w:t xml:space="preserve">making </w:t>
      </w:r>
      <w:r w:rsidRPr="00953FA7">
        <w:rPr>
          <w:rFonts w:ascii="Calibri" w:hAnsi="Calibri" w:cs="Calibri"/>
          <w:sz w:val="22"/>
          <w:szCs w:val="22"/>
        </w:rPr>
        <w:t>payments but only for their listed children.</w:t>
      </w:r>
    </w:p>
    <w:p w14:paraId="29A0AFAF" w14:textId="77777777" w:rsidR="005F19E6" w:rsidRPr="000A3789" w:rsidRDefault="005F19E6" w:rsidP="005F19E6">
      <w:pPr>
        <w:ind w:left="720"/>
        <w:rPr>
          <w:rFonts w:ascii="Calibri" w:hAnsi="Calibri" w:cs="Calibri"/>
          <w:b/>
          <w:sz w:val="22"/>
          <w:szCs w:val="22"/>
        </w:rPr>
      </w:pPr>
    </w:p>
    <w:p w14:paraId="29A0AFB0" w14:textId="77777777" w:rsidR="005F19E6" w:rsidRPr="00D51C45" w:rsidRDefault="005F19E6" w:rsidP="005F19E6">
      <w:pPr>
        <w:numPr>
          <w:ilvl w:val="0"/>
          <w:numId w:val="1"/>
        </w:numPr>
        <w:rPr>
          <w:rFonts w:ascii="Calibri" w:hAnsi="Calibri" w:cs="Calibri"/>
          <w:color w:val="1D2129"/>
          <w:sz w:val="22"/>
          <w:szCs w:val="22"/>
        </w:rPr>
      </w:pPr>
      <w:r w:rsidRPr="000A3789">
        <w:rPr>
          <w:rFonts w:ascii="Calibri" w:hAnsi="Calibri" w:cs="Calibri"/>
          <w:sz w:val="22"/>
          <w:szCs w:val="22"/>
        </w:rPr>
        <w:t xml:space="preserve">Training: relevant training and induction </w:t>
      </w:r>
      <w:r>
        <w:rPr>
          <w:rFonts w:ascii="Calibri" w:hAnsi="Calibri" w:cs="Calibri"/>
          <w:sz w:val="22"/>
          <w:szCs w:val="22"/>
        </w:rPr>
        <w:t xml:space="preserve">(webinars) </w:t>
      </w:r>
      <w:r w:rsidRPr="000A3789">
        <w:rPr>
          <w:rFonts w:ascii="Calibri" w:hAnsi="Calibri" w:cs="Calibri"/>
          <w:sz w:val="22"/>
          <w:szCs w:val="22"/>
        </w:rPr>
        <w:t xml:space="preserve">will be provided for each party </w:t>
      </w:r>
      <w:r>
        <w:rPr>
          <w:rFonts w:ascii="Calibri" w:hAnsi="Calibri" w:cs="Calibri"/>
          <w:sz w:val="22"/>
          <w:szCs w:val="22"/>
        </w:rPr>
        <w:t>(</w:t>
      </w:r>
      <w:proofErr w:type="spellStart"/>
      <w:r>
        <w:rPr>
          <w:rFonts w:ascii="Calibri" w:hAnsi="Calibri" w:cs="Calibri"/>
          <w:sz w:val="22"/>
          <w:szCs w:val="22"/>
        </w:rPr>
        <w:t>Co</w:t>
      </w:r>
      <w:r w:rsidR="00C12B6C">
        <w:rPr>
          <w:rFonts w:ascii="Calibri" w:hAnsi="Calibri" w:cs="Calibri"/>
          <w:sz w:val="22"/>
          <w:szCs w:val="22"/>
        </w:rPr>
        <w:t>G</w:t>
      </w:r>
      <w:proofErr w:type="spellEnd"/>
      <w:r>
        <w:rPr>
          <w:rFonts w:ascii="Calibri" w:hAnsi="Calibri" w:cs="Calibri"/>
          <w:sz w:val="22"/>
          <w:szCs w:val="22"/>
        </w:rPr>
        <w:t xml:space="preserve"> President, </w:t>
      </w:r>
      <w:r w:rsidR="00C12B6C">
        <w:rPr>
          <w:rFonts w:ascii="Calibri" w:hAnsi="Calibri" w:cs="Calibri"/>
          <w:sz w:val="22"/>
          <w:szCs w:val="22"/>
        </w:rPr>
        <w:t>Director</w:t>
      </w:r>
      <w:r>
        <w:rPr>
          <w:rFonts w:ascii="Calibri" w:hAnsi="Calibri" w:cs="Calibri"/>
          <w:sz w:val="22"/>
          <w:szCs w:val="22"/>
        </w:rPr>
        <w:t xml:space="preserve">, Childcare Coordinator, </w:t>
      </w:r>
      <w:r w:rsidR="00C12B6C">
        <w:rPr>
          <w:rFonts w:ascii="Calibri" w:hAnsi="Calibri" w:cs="Calibri"/>
          <w:sz w:val="22"/>
          <w:szCs w:val="22"/>
        </w:rPr>
        <w:t>Administration Officer</w:t>
      </w:r>
      <w:r>
        <w:rPr>
          <w:rFonts w:ascii="Calibri" w:hAnsi="Calibri" w:cs="Calibri"/>
          <w:sz w:val="22"/>
          <w:szCs w:val="22"/>
        </w:rPr>
        <w:t xml:space="preserve">, parents) </w:t>
      </w:r>
      <w:r w:rsidRPr="000A3789">
        <w:rPr>
          <w:rFonts w:ascii="Calibri" w:hAnsi="Calibri" w:cs="Calibri"/>
          <w:sz w:val="22"/>
          <w:szCs w:val="22"/>
        </w:rPr>
        <w:t xml:space="preserve">using the </w:t>
      </w:r>
      <w:proofErr w:type="gramStart"/>
      <w:r w:rsidRPr="000A3789">
        <w:rPr>
          <w:rFonts w:ascii="Calibri" w:hAnsi="Calibri" w:cs="Calibri"/>
          <w:sz w:val="22"/>
          <w:szCs w:val="22"/>
        </w:rPr>
        <w:t>third party</w:t>
      </w:r>
      <w:proofErr w:type="gramEnd"/>
      <w:r w:rsidRPr="000A3789">
        <w:rPr>
          <w:rFonts w:ascii="Calibri" w:hAnsi="Calibri" w:cs="Calibri"/>
          <w:sz w:val="22"/>
          <w:szCs w:val="22"/>
        </w:rPr>
        <w:t xml:space="preserve"> software</w:t>
      </w:r>
      <w:r>
        <w:rPr>
          <w:rFonts w:ascii="Calibri" w:hAnsi="Calibri" w:cs="Calibri"/>
          <w:sz w:val="22"/>
          <w:szCs w:val="22"/>
        </w:rPr>
        <w:t xml:space="preserve"> by XPLOR training staff, this will include an understanding of the role responsibilities under Family Assistance Law.</w:t>
      </w:r>
    </w:p>
    <w:p w14:paraId="29A0AFB1" w14:textId="77777777" w:rsidR="005F19E6" w:rsidRDefault="005F19E6" w:rsidP="005F19E6">
      <w:pPr>
        <w:ind w:left="720"/>
        <w:rPr>
          <w:rFonts w:ascii="Calibri" w:hAnsi="Calibri" w:cs="Calibri"/>
          <w:color w:val="1D2129"/>
          <w:sz w:val="22"/>
          <w:szCs w:val="22"/>
        </w:rPr>
      </w:pPr>
      <w:r>
        <w:rPr>
          <w:rFonts w:ascii="Calibri" w:hAnsi="Calibri" w:cs="Calibri"/>
          <w:color w:val="1D2129"/>
          <w:sz w:val="22"/>
          <w:szCs w:val="22"/>
        </w:rPr>
        <w:t xml:space="preserve"> </w:t>
      </w:r>
    </w:p>
    <w:p w14:paraId="29A0AFB2" w14:textId="77777777" w:rsidR="005F19E6" w:rsidRDefault="005F19E6" w:rsidP="005F19E6">
      <w:pPr>
        <w:pStyle w:val="ListParagraph"/>
        <w:numPr>
          <w:ilvl w:val="0"/>
          <w:numId w:val="1"/>
        </w:numPr>
        <w:rPr>
          <w:rFonts w:ascii="Calibri" w:hAnsi="Calibri" w:cs="Calibri"/>
          <w:sz w:val="22"/>
          <w:szCs w:val="22"/>
        </w:rPr>
      </w:pPr>
      <w:r w:rsidRPr="00255340">
        <w:rPr>
          <w:rFonts w:ascii="Calibri" w:hAnsi="Calibri" w:cs="Calibri"/>
          <w:sz w:val="22"/>
          <w:szCs w:val="22"/>
        </w:rPr>
        <w:t>Data Quality:</w:t>
      </w:r>
      <w:r w:rsidRPr="00255340">
        <w:rPr>
          <w:rFonts w:ascii="Calibri" w:hAnsi="Calibri" w:cs="Calibri"/>
          <w:sz w:val="22"/>
          <w:szCs w:val="22"/>
          <w:lang w:eastAsia="en-AU"/>
        </w:rPr>
        <w:t xml:space="preserve"> random data checks</w:t>
      </w:r>
      <w:r w:rsidRPr="00255340">
        <w:rPr>
          <w:rFonts w:ascii="Calibri" w:hAnsi="Calibri" w:cs="Calibri"/>
          <w:sz w:val="22"/>
          <w:szCs w:val="22"/>
        </w:rPr>
        <w:t xml:space="preserve"> </w:t>
      </w:r>
      <w:r w:rsidR="00255340" w:rsidRPr="00255340">
        <w:rPr>
          <w:rFonts w:ascii="Calibri" w:hAnsi="Calibri" w:cs="Calibri"/>
          <w:sz w:val="22"/>
          <w:szCs w:val="22"/>
        </w:rPr>
        <w:t>will be</w:t>
      </w:r>
      <w:r w:rsidRPr="00255340">
        <w:rPr>
          <w:rFonts w:ascii="Calibri" w:hAnsi="Calibri" w:cs="Calibri"/>
          <w:sz w:val="22"/>
          <w:szCs w:val="22"/>
        </w:rPr>
        <w:t xml:space="preserve"> carried out by persons with management and control</w:t>
      </w:r>
      <w:r w:rsidR="00C12B6C" w:rsidRPr="00255340">
        <w:rPr>
          <w:rFonts w:ascii="Calibri" w:hAnsi="Calibri" w:cs="Calibri"/>
          <w:sz w:val="22"/>
          <w:szCs w:val="22"/>
        </w:rPr>
        <w:t xml:space="preserve"> (specifically the </w:t>
      </w:r>
      <w:proofErr w:type="spellStart"/>
      <w:r w:rsidR="00C12B6C" w:rsidRPr="00255340">
        <w:rPr>
          <w:rFonts w:ascii="Calibri" w:hAnsi="Calibri" w:cs="Calibri"/>
          <w:sz w:val="22"/>
          <w:szCs w:val="22"/>
        </w:rPr>
        <w:t>CoG</w:t>
      </w:r>
      <w:proofErr w:type="spellEnd"/>
      <w:r w:rsidRPr="00255340">
        <w:rPr>
          <w:rFonts w:ascii="Calibri" w:hAnsi="Calibri" w:cs="Calibri"/>
          <w:sz w:val="22"/>
          <w:szCs w:val="22"/>
        </w:rPr>
        <w:t xml:space="preserve"> President) to ensure accuracy of data records and reports. </w:t>
      </w:r>
    </w:p>
    <w:p w14:paraId="29A0AFB3" w14:textId="77777777" w:rsidR="00255340" w:rsidRPr="00255340" w:rsidRDefault="00255340" w:rsidP="00255340">
      <w:pPr>
        <w:rPr>
          <w:rFonts w:ascii="Calibri" w:hAnsi="Calibri" w:cs="Calibri"/>
          <w:sz w:val="22"/>
          <w:szCs w:val="22"/>
        </w:rPr>
      </w:pPr>
    </w:p>
    <w:p w14:paraId="29A0AFB4" w14:textId="77777777" w:rsidR="005F19E6" w:rsidRPr="00C12B6C" w:rsidRDefault="005F19E6" w:rsidP="005F19E6">
      <w:pPr>
        <w:pStyle w:val="ListParagraph"/>
        <w:numPr>
          <w:ilvl w:val="0"/>
          <w:numId w:val="1"/>
        </w:numPr>
        <w:rPr>
          <w:rFonts w:ascii="Calibri" w:hAnsi="Calibri" w:cs="Calibri"/>
          <w:sz w:val="22"/>
          <w:szCs w:val="22"/>
        </w:rPr>
      </w:pPr>
      <w:r w:rsidRPr="001408F2">
        <w:rPr>
          <w:rFonts w:ascii="Calibri" w:hAnsi="Calibri" w:cs="Arial"/>
          <w:sz w:val="22"/>
        </w:rPr>
        <w:t>Record keeping and notifications</w:t>
      </w:r>
      <w:r>
        <w:rPr>
          <w:rFonts w:ascii="Calibri" w:hAnsi="Calibri" w:cs="Arial"/>
          <w:sz w:val="22"/>
        </w:rPr>
        <w:t xml:space="preserve">: </w:t>
      </w:r>
    </w:p>
    <w:p w14:paraId="29A0AFB5" w14:textId="77777777" w:rsidR="00C12B6C" w:rsidRPr="00C12B6C" w:rsidRDefault="00C12B6C" w:rsidP="00C12B6C">
      <w:pPr>
        <w:rPr>
          <w:rFonts w:ascii="Calibri" w:hAnsi="Calibri" w:cs="Calibri"/>
          <w:sz w:val="22"/>
          <w:szCs w:val="22"/>
        </w:rPr>
      </w:pPr>
    </w:p>
    <w:p w14:paraId="29A0AFB6" w14:textId="77777777" w:rsidR="005F19E6" w:rsidRPr="001B7BE0" w:rsidRDefault="005F19E6" w:rsidP="00255340">
      <w:pPr>
        <w:ind w:firstLine="720"/>
        <w:rPr>
          <w:rFonts w:ascii="Calibri" w:hAnsi="Calibri" w:cs="Calibri"/>
          <w:sz w:val="22"/>
          <w:szCs w:val="22"/>
        </w:rPr>
      </w:pPr>
      <w:r w:rsidRPr="001B7BE0">
        <w:rPr>
          <w:rFonts w:ascii="Calibri" w:hAnsi="Calibri" w:cs="Arial"/>
          <w:sz w:val="22"/>
        </w:rPr>
        <w:t>We will keep and maintain the following records:</w:t>
      </w:r>
    </w:p>
    <w:p w14:paraId="29A0AFB7" w14:textId="77777777" w:rsidR="005F19E6" w:rsidRPr="001408F2" w:rsidRDefault="005F19E6" w:rsidP="005F19E6">
      <w:pPr>
        <w:pStyle w:val="ListParagraph"/>
        <w:numPr>
          <w:ilvl w:val="0"/>
          <w:numId w:val="4"/>
        </w:numPr>
        <w:ind w:left="1134"/>
        <w:jc w:val="both"/>
        <w:rPr>
          <w:rFonts w:ascii="Calibri" w:hAnsi="Calibri" w:cs="Arial"/>
          <w:sz w:val="22"/>
        </w:rPr>
      </w:pPr>
      <w:r w:rsidRPr="001408F2">
        <w:rPr>
          <w:rFonts w:ascii="Calibri" w:hAnsi="Calibri" w:cs="Arial"/>
          <w:sz w:val="22"/>
        </w:rPr>
        <w:t>complaints relating to compliance with the Family Assistance Law</w:t>
      </w:r>
    </w:p>
    <w:p w14:paraId="29A0AFB8" w14:textId="77777777" w:rsidR="005F19E6" w:rsidRPr="001408F2" w:rsidRDefault="005F19E6" w:rsidP="005F19E6">
      <w:pPr>
        <w:pStyle w:val="ListParagraph"/>
        <w:numPr>
          <w:ilvl w:val="0"/>
          <w:numId w:val="4"/>
        </w:numPr>
        <w:ind w:left="1134"/>
        <w:jc w:val="both"/>
        <w:rPr>
          <w:rFonts w:ascii="Calibri" w:hAnsi="Calibri" w:cs="Arial"/>
          <w:sz w:val="22"/>
        </w:rPr>
      </w:pPr>
      <w:r w:rsidRPr="001408F2">
        <w:rPr>
          <w:rFonts w:ascii="Calibri" w:hAnsi="Calibri" w:cs="Arial"/>
          <w:sz w:val="22"/>
        </w:rPr>
        <w:t>record of attendance for each child for whom care is provided (regardless of eligibility for Child Care Subsidy and/or Additional Child Care Subsidy, including records of any absences from care)</w:t>
      </w:r>
    </w:p>
    <w:p w14:paraId="29A0AFB9" w14:textId="77777777" w:rsidR="005F19E6" w:rsidRPr="001408F2" w:rsidRDefault="005F19E6" w:rsidP="005F19E6">
      <w:pPr>
        <w:pStyle w:val="ListParagraph"/>
        <w:numPr>
          <w:ilvl w:val="0"/>
          <w:numId w:val="4"/>
        </w:numPr>
        <w:ind w:left="1134"/>
        <w:jc w:val="both"/>
        <w:rPr>
          <w:rFonts w:ascii="Calibri" w:hAnsi="Calibri" w:cs="Arial"/>
          <w:sz w:val="22"/>
        </w:rPr>
      </w:pPr>
      <w:r w:rsidRPr="001408F2">
        <w:rPr>
          <w:rFonts w:ascii="Calibri" w:hAnsi="Calibri" w:cs="Arial"/>
          <w:sz w:val="22"/>
        </w:rPr>
        <w:t>statements or documents demonstrating that Additional absence days in excess of the initial 42 absence days meet the criteria</w:t>
      </w:r>
    </w:p>
    <w:p w14:paraId="29A0AFBA" w14:textId="77777777" w:rsidR="005F19E6" w:rsidRPr="001408F2" w:rsidRDefault="005F19E6" w:rsidP="005F19E6">
      <w:pPr>
        <w:pStyle w:val="ListParagraph"/>
        <w:numPr>
          <w:ilvl w:val="0"/>
          <w:numId w:val="4"/>
        </w:numPr>
        <w:ind w:left="1134"/>
        <w:jc w:val="both"/>
        <w:rPr>
          <w:rFonts w:ascii="Calibri" w:hAnsi="Calibri" w:cs="Arial"/>
          <w:sz w:val="22"/>
        </w:rPr>
      </w:pPr>
      <w:r w:rsidRPr="001408F2">
        <w:rPr>
          <w:rFonts w:ascii="Calibri" w:hAnsi="Calibri" w:cs="Arial"/>
          <w:sz w:val="22"/>
        </w:rPr>
        <w:t xml:space="preserve">copies of invoices and receipts issued in relation to the payment of </w:t>
      </w:r>
      <w:proofErr w:type="gramStart"/>
      <w:r w:rsidRPr="001408F2">
        <w:rPr>
          <w:rFonts w:ascii="Calibri" w:hAnsi="Calibri" w:cs="Arial"/>
          <w:sz w:val="22"/>
        </w:rPr>
        <w:t>child care</w:t>
      </w:r>
      <w:proofErr w:type="gramEnd"/>
      <w:r w:rsidRPr="001408F2">
        <w:rPr>
          <w:rFonts w:ascii="Calibri" w:hAnsi="Calibri" w:cs="Arial"/>
          <w:sz w:val="22"/>
        </w:rPr>
        <w:t xml:space="preserve"> fees</w:t>
      </w:r>
    </w:p>
    <w:p w14:paraId="29A0AFBB" w14:textId="77777777" w:rsidR="005F19E6" w:rsidRDefault="005F19E6" w:rsidP="005F19E6">
      <w:pPr>
        <w:pStyle w:val="ListParagraph"/>
        <w:numPr>
          <w:ilvl w:val="0"/>
          <w:numId w:val="4"/>
        </w:numPr>
        <w:ind w:left="1134"/>
        <w:jc w:val="both"/>
        <w:rPr>
          <w:rFonts w:ascii="Calibri" w:hAnsi="Calibri" w:cs="Arial"/>
          <w:sz w:val="22"/>
        </w:rPr>
      </w:pPr>
      <w:r w:rsidRPr="001408F2">
        <w:rPr>
          <w:rFonts w:ascii="Calibri" w:hAnsi="Calibri" w:cs="Arial"/>
          <w:sz w:val="22"/>
        </w:rPr>
        <w:lastRenderedPageBreak/>
        <w:t>copies of all Statements of Entitlement issued and any statements issued to advise of a change of entitlement.</w:t>
      </w:r>
    </w:p>
    <w:p w14:paraId="29A0AFBC" w14:textId="77777777" w:rsidR="005F19E6" w:rsidRPr="001B7BE0" w:rsidRDefault="005F19E6" w:rsidP="005F19E6">
      <w:pPr>
        <w:pStyle w:val="ListParagraph"/>
        <w:numPr>
          <w:ilvl w:val="0"/>
          <w:numId w:val="4"/>
        </w:numPr>
        <w:ind w:left="1134"/>
        <w:jc w:val="both"/>
        <w:rPr>
          <w:rFonts w:ascii="Calibri" w:hAnsi="Calibri" w:cs="Arial"/>
          <w:sz w:val="22"/>
        </w:rPr>
      </w:pPr>
      <w:r w:rsidRPr="001B7BE0">
        <w:rPr>
          <w:rFonts w:ascii="Calibri" w:hAnsi="Calibri" w:cs="Arial"/>
          <w:sz w:val="22"/>
        </w:rPr>
        <w:t>any notice given to a state or territory body about a child at risk of abuse or neglect</w:t>
      </w:r>
    </w:p>
    <w:p w14:paraId="29A0AFBD" w14:textId="77777777" w:rsidR="005F19E6" w:rsidRPr="001B7BE0" w:rsidRDefault="005F19E6" w:rsidP="005F19E6">
      <w:pPr>
        <w:pStyle w:val="ListParagraph"/>
        <w:numPr>
          <w:ilvl w:val="0"/>
          <w:numId w:val="5"/>
        </w:numPr>
        <w:ind w:left="1134"/>
        <w:jc w:val="both"/>
        <w:rPr>
          <w:rFonts w:ascii="Calibri" w:hAnsi="Calibri" w:cs="Arial"/>
          <w:sz w:val="22"/>
        </w:rPr>
      </w:pPr>
      <w:r w:rsidRPr="001B7BE0">
        <w:rPr>
          <w:rFonts w:ascii="Calibri" w:hAnsi="Calibri" w:cs="Arial"/>
          <w:sz w:val="22"/>
        </w:rPr>
        <w:t>copies of the evidence and information provided with an application for approval about persons with management or control of a provider and persons responsible for the day-to-day operation of a service</w:t>
      </w:r>
    </w:p>
    <w:p w14:paraId="29A0AFBE" w14:textId="77777777" w:rsidR="005F19E6" w:rsidRDefault="005F19E6" w:rsidP="005F19E6">
      <w:pPr>
        <w:pStyle w:val="ListParagraph"/>
        <w:numPr>
          <w:ilvl w:val="0"/>
          <w:numId w:val="5"/>
        </w:numPr>
        <w:ind w:left="1134"/>
        <w:jc w:val="both"/>
        <w:rPr>
          <w:rFonts w:ascii="Calibri" w:hAnsi="Calibri" w:cs="Arial"/>
          <w:sz w:val="22"/>
        </w:rPr>
      </w:pPr>
      <w:r w:rsidRPr="001B7BE0">
        <w:rPr>
          <w:rFonts w:ascii="Calibri" w:hAnsi="Calibri" w:cs="Arial"/>
          <w:sz w:val="22"/>
        </w:rPr>
        <w:t>any evidence or information produced to obtain police checks and working with children checks for personnel and to support any statements about these checks in an application for provider or service approval.</w:t>
      </w:r>
    </w:p>
    <w:p w14:paraId="29A0AFBF" w14:textId="77777777" w:rsidR="005F19E6" w:rsidRDefault="00C12B6C" w:rsidP="005F19E6">
      <w:pPr>
        <w:pStyle w:val="ListParagraph"/>
        <w:numPr>
          <w:ilvl w:val="0"/>
          <w:numId w:val="5"/>
        </w:numPr>
        <w:ind w:left="1134"/>
        <w:jc w:val="both"/>
        <w:rPr>
          <w:rFonts w:ascii="Calibri" w:hAnsi="Calibri" w:cs="Arial"/>
          <w:sz w:val="22"/>
        </w:rPr>
      </w:pPr>
      <w:r>
        <w:rPr>
          <w:rFonts w:ascii="Calibri" w:hAnsi="Calibri" w:cs="Arial"/>
          <w:sz w:val="22"/>
        </w:rPr>
        <w:t>all r</w:t>
      </w:r>
      <w:r w:rsidR="005F19E6" w:rsidRPr="001B7BE0">
        <w:rPr>
          <w:rFonts w:ascii="Calibri" w:hAnsi="Calibri" w:cs="Arial"/>
          <w:sz w:val="22"/>
        </w:rPr>
        <w:t>equired background checks for all specified personnel.</w:t>
      </w:r>
    </w:p>
    <w:p w14:paraId="29A0AFC0" w14:textId="77777777" w:rsidR="005F19E6" w:rsidRPr="001B7BE0" w:rsidRDefault="005F19E6" w:rsidP="005F19E6">
      <w:pPr>
        <w:pStyle w:val="ListParagraph"/>
        <w:numPr>
          <w:ilvl w:val="0"/>
          <w:numId w:val="5"/>
        </w:numPr>
        <w:ind w:left="1134"/>
        <w:jc w:val="both"/>
        <w:rPr>
          <w:rFonts w:ascii="Calibri" w:hAnsi="Calibri" w:cs="Arial"/>
          <w:sz w:val="22"/>
        </w:rPr>
      </w:pPr>
      <w:r w:rsidRPr="001B7BE0">
        <w:rPr>
          <w:rFonts w:ascii="Calibri" w:hAnsi="Calibri" w:cs="Arial"/>
          <w:sz w:val="22"/>
        </w:rPr>
        <w:t>Records will be kept for seven years.</w:t>
      </w:r>
    </w:p>
    <w:p w14:paraId="29A0AFC1" w14:textId="77777777" w:rsidR="005F19E6" w:rsidRPr="0004513E" w:rsidRDefault="005F19E6" w:rsidP="005F19E6">
      <w:pPr>
        <w:jc w:val="both"/>
        <w:rPr>
          <w:rFonts w:ascii="Calibri" w:hAnsi="Calibri" w:cs="Arial"/>
          <w:b/>
          <w:sz w:val="22"/>
        </w:rPr>
      </w:pPr>
    </w:p>
    <w:p w14:paraId="29A0AFC2" w14:textId="1512776F" w:rsidR="005F19E6" w:rsidRDefault="00C12B6C" w:rsidP="005F19E6">
      <w:pPr>
        <w:rPr>
          <w:rFonts w:ascii="Calibri" w:hAnsi="Calibri" w:cs="Arial"/>
          <w:b/>
          <w:sz w:val="22"/>
          <w:szCs w:val="22"/>
        </w:rPr>
      </w:pPr>
      <w:r w:rsidRPr="00C12B6C">
        <w:rPr>
          <w:rFonts w:ascii="Calibri" w:hAnsi="Calibri" w:cs="Arial"/>
          <w:b/>
          <w:sz w:val="22"/>
          <w:szCs w:val="22"/>
        </w:rPr>
        <w:t>Breach</w:t>
      </w:r>
    </w:p>
    <w:p w14:paraId="007C96F3" w14:textId="46B78F8A" w:rsidR="00570879" w:rsidRPr="002B1ACD" w:rsidRDefault="00570879" w:rsidP="005F19E6">
      <w:pPr>
        <w:rPr>
          <w:rFonts w:ascii="Calibri" w:hAnsi="Calibri" w:cs="Arial"/>
          <w:b/>
          <w:sz w:val="22"/>
          <w:szCs w:val="22"/>
        </w:rPr>
      </w:pPr>
    </w:p>
    <w:p w14:paraId="2D24F3B2" w14:textId="7D61AE8E" w:rsidR="00570879" w:rsidRPr="002B1ACD" w:rsidRDefault="00570879" w:rsidP="00570879">
      <w:pPr>
        <w:rPr>
          <w:rFonts w:asciiTheme="minorHAnsi" w:hAnsiTheme="minorHAnsi" w:cstheme="minorHAnsi"/>
          <w:sz w:val="22"/>
          <w:szCs w:val="22"/>
          <w:lang w:eastAsia="en-AU"/>
        </w:rPr>
      </w:pPr>
      <w:r w:rsidRPr="002B1ACD">
        <w:rPr>
          <w:rFonts w:asciiTheme="minorHAnsi" w:hAnsiTheme="minorHAnsi" w:cstheme="minorHAnsi"/>
          <w:sz w:val="22"/>
          <w:szCs w:val="22"/>
          <w:lang w:eastAsia="en-AU"/>
        </w:rPr>
        <w:t xml:space="preserve">The Family Assistance Law is the basis for </w:t>
      </w:r>
      <w:proofErr w:type="gramStart"/>
      <w:r w:rsidRPr="002B1ACD">
        <w:rPr>
          <w:rFonts w:asciiTheme="minorHAnsi" w:hAnsiTheme="minorHAnsi" w:cstheme="minorHAnsi"/>
          <w:sz w:val="22"/>
          <w:szCs w:val="22"/>
          <w:lang w:eastAsia="en-AU"/>
        </w:rPr>
        <w:t>child care</w:t>
      </w:r>
      <w:proofErr w:type="gramEnd"/>
      <w:r w:rsidRPr="002B1ACD">
        <w:rPr>
          <w:rFonts w:asciiTheme="minorHAnsi" w:hAnsiTheme="minorHAnsi" w:cstheme="minorHAnsi"/>
          <w:sz w:val="22"/>
          <w:szCs w:val="22"/>
          <w:lang w:eastAsia="en-AU"/>
        </w:rPr>
        <w:t xml:space="preserve"> fee assistance by way of subsidies. It also</w:t>
      </w:r>
      <w:r w:rsidRPr="002B1ACD">
        <w:rPr>
          <w:rFonts w:asciiTheme="minorHAnsi" w:hAnsiTheme="minorHAnsi" w:cstheme="minorHAnsi"/>
          <w:sz w:val="22"/>
          <w:szCs w:val="22"/>
          <w:shd w:val="clear" w:color="auto" w:fill="FFFFFF"/>
        </w:rPr>
        <w:t xml:space="preserve"> provides for the approval of </w:t>
      </w:r>
      <w:proofErr w:type="gramStart"/>
      <w:r w:rsidRPr="002B1ACD">
        <w:rPr>
          <w:rFonts w:asciiTheme="minorHAnsi" w:hAnsiTheme="minorHAnsi" w:cstheme="minorHAnsi"/>
          <w:sz w:val="22"/>
          <w:szCs w:val="22"/>
          <w:shd w:val="clear" w:color="auto" w:fill="FFFFFF"/>
        </w:rPr>
        <w:t>child care</w:t>
      </w:r>
      <w:proofErr w:type="gramEnd"/>
      <w:r w:rsidRPr="002B1ACD">
        <w:rPr>
          <w:rFonts w:asciiTheme="minorHAnsi" w:hAnsiTheme="minorHAnsi" w:cstheme="minorHAnsi"/>
          <w:sz w:val="22"/>
          <w:szCs w:val="22"/>
          <w:shd w:val="clear" w:color="auto" w:fill="FFFFFF"/>
        </w:rPr>
        <w:t xml:space="preserve"> providers to administer </w:t>
      </w:r>
      <w:proofErr w:type="gramStart"/>
      <w:r w:rsidRPr="002B1ACD">
        <w:rPr>
          <w:rFonts w:asciiTheme="minorHAnsi" w:hAnsiTheme="minorHAnsi" w:cstheme="minorHAnsi"/>
          <w:sz w:val="22"/>
          <w:szCs w:val="22"/>
          <w:shd w:val="clear" w:color="auto" w:fill="FFFFFF"/>
        </w:rPr>
        <w:t>child care</w:t>
      </w:r>
      <w:proofErr w:type="gramEnd"/>
      <w:r w:rsidRPr="002B1ACD">
        <w:rPr>
          <w:rFonts w:asciiTheme="minorHAnsi" w:hAnsiTheme="minorHAnsi" w:cstheme="minorHAnsi"/>
          <w:sz w:val="22"/>
          <w:szCs w:val="22"/>
          <w:shd w:val="clear" w:color="auto" w:fill="FFFFFF"/>
        </w:rPr>
        <w:t xml:space="preserve"> fee assistance on behalf of eligible families. </w:t>
      </w:r>
      <w:r w:rsidRPr="002B1ACD">
        <w:rPr>
          <w:rFonts w:asciiTheme="minorHAnsi" w:hAnsiTheme="minorHAnsi" w:cstheme="minorHAnsi"/>
          <w:sz w:val="22"/>
          <w:szCs w:val="22"/>
          <w:lang w:eastAsia="en-AU"/>
        </w:rPr>
        <w:t>The Department of Education and Training has regulatory powers to take sanction action where there is non-compliance with Family Assistance Law.</w:t>
      </w:r>
      <w:r w:rsidR="00934356" w:rsidRPr="002B1ACD">
        <w:rPr>
          <w:rFonts w:asciiTheme="minorHAnsi" w:hAnsiTheme="minorHAnsi" w:cstheme="minorHAnsi"/>
          <w:sz w:val="22"/>
          <w:szCs w:val="22"/>
          <w:lang w:eastAsia="en-AU"/>
        </w:rPr>
        <w:t xml:space="preserve"> Any person aware of a breach of the</w:t>
      </w:r>
      <w:r w:rsidR="009D654D" w:rsidRPr="002B1ACD">
        <w:rPr>
          <w:rFonts w:asciiTheme="minorHAnsi" w:hAnsiTheme="minorHAnsi" w:cstheme="minorHAnsi"/>
          <w:sz w:val="22"/>
          <w:szCs w:val="22"/>
          <w:lang w:eastAsia="en-AU"/>
        </w:rPr>
        <w:t xml:space="preserve"> </w:t>
      </w:r>
      <w:r w:rsidR="00934356" w:rsidRPr="002B1ACD">
        <w:rPr>
          <w:rFonts w:asciiTheme="minorHAnsi" w:hAnsiTheme="minorHAnsi" w:cstheme="minorHAnsi"/>
          <w:sz w:val="22"/>
          <w:szCs w:val="22"/>
          <w:lang w:eastAsia="en-AU"/>
        </w:rPr>
        <w:t>Family Assistance Law can notify the Department</w:t>
      </w:r>
      <w:r w:rsidR="009D654D" w:rsidRPr="002B1ACD">
        <w:rPr>
          <w:rFonts w:asciiTheme="minorHAnsi" w:hAnsiTheme="minorHAnsi" w:cstheme="minorHAnsi"/>
          <w:sz w:val="22"/>
          <w:szCs w:val="22"/>
          <w:lang w:eastAsia="en-AU"/>
        </w:rPr>
        <w:t xml:space="preserve"> either by contacting the </w:t>
      </w:r>
      <w:r w:rsidR="00934356" w:rsidRPr="002B1ACD">
        <w:rPr>
          <w:rFonts w:asciiTheme="minorHAnsi" w:hAnsiTheme="minorHAnsi" w:cstheme="minorHAnsi"/>
          <w:sz w:val="22"/>
          <w:szCs w:val="22"/>
          <w:lang w:eastAsia="en-AU"/>
        </w:rPr>
        <w:t xml:space="preserve">Child Care Tip </w:t>
      </w:r>
      <w:proofErr w:type="gramStart"/>
      <w:r w:rsidR="00934356" w:rsidRPr="002B1ACD">
        <w:rPr>
          <w:rFonts w:asciiTheme="minorHAnsi" w:hAnsiTheme="minorHAnsi" w:cstheme="minorHAnsi"/>
          <w:sz w:val="22"/>
          <w:szCs w:val="22"/>
          <w:lang w:eastAsia="en-AU"/>
        </w:rPr>
        <w:t>Off Line</w:t>
      </w:r>
      <w:proofErr w:type="gramEnd"/>
      <w:r w:rsidR="00934356" w:rsidRPr="002B1ACD">
        <w:rPr>
          <w:rFonts w:asciiTheme="minorHAnsi" w:hAnsiTheme="minorHAnsi" w:cstheme="minorHAnsi"/>
          <w:sz w:val="22"/>
          <w:szCs w:val="22"/>
          <w:lang w:eastAsia="en-AU"/>
        </w:rPr>
        <w:t xml:space="preserve"> or by direct contact to the CCS </w:t>
      </w:r>
      <w:proofErr w:type="gramStart"/>
      <w:r w:rsidR="00934356" w:rsidRPr="002B1ACD">
        <w:rPr>
          <w:rFonts w:asciiTheme="minorHAnsi" w:hAnsiTheme="minorHAnsi" w:cstheme="minorHAnsi"/>
          <w:sz w:val="22"/>
          <w:szCs w:val="22"/>
          <w:lang w:eastAsia="en-AU"/>
        </w:rPr>
        <w:t>helpdesk..</w:t>
      </w:r>
      <w:proofErr w:type="gramEnd"/>
    </w:p>
    <w:p w14:paraId="7DA5C987" w14:textId="77777777" w:rsidR="00570879" w:rsidRPr="002B1ACD" w:rsidRDefault="00570879" w:rsidP="00570879">
      <w:pPr>
        <w:rPr>
          <w:rFonts w:asciiTheme="minorHAnsi" w:hAnsiTheme="minorHAnsi" w:cstheme="minorHAnsi"/>
          <w:b/>
          <w:sz w:val="22"/>
          <w:szCs w:val="22"/>
        </w:rPr>
      </w:pPr>
    </w:p>
    <w:p w14:paraId="0B0A81DF" w14:textId="2212A03D" w:rsidR="00570879" w:rsidRPr="002B1ACD" w:rsidRDefault="00570879" w:rsidP="005F19E6">
      <w:pPr>
        <w:rPr>
          <w:rFonts w:ascii="Calibri" w:hAnsi="Calibri" w:cs="Arial"/>
          <w:b/>
          <w:sz w:val="22"/>
          <w:szCs w:val="22"/>
        </w:rPr>
      </w:pPr>
      <w:r w:rsidRPr="002B1ACD">
        <w:rPr>
          <w:rFonts w:asciiTheme="minorHAnsi" w:hAnsiTheme="minorHAnsi" w:cstheme="minorHAnsi"/>
          <w:sz w:val="22"/>
          <w:szCs w:val="22"/>
        </w:rPr>
        <w:t>Balwyn Community Centre is</w:t>
      </w:r>
      <w:r w:rsidRPr="002B1ACD">
        <w:rPr>
          <w:rFonts w:asciiTheme="minorHAnsi" w:hAnsiTheme="minorHAnsi" w:cstheme="minorHAnsi"/>
          <w:sz w:val="22"/>
          <w:szCs w:val="22"/>
          <w:shd w:val="clear" w:color="auto" w:fill="FFFFFF"/>
        </w:rPr>
        <w:t xml:space="preserve"> oblig</w:t>
      </w:r>
      <w:r w:rsidR="003A7A43" w:rsidRPr="002B1ACD">
        <w:rPr>
          <w:rFonts w:asciiTheme="minorHAnsi" w:hAnsiTheme="minorHAnsi" w:cstheme="minorHAnsi"/>
          <w:sz w:val="22"/>
          <w:szCs w:val="22"/>
          <w:shd w:val="clear" w:color="auto" w:fill="FFFFFF"/>
        </w:rPr>
        <w:t>at</w:t>
      </w:r>
      <w:r w:rsidRPr="002B1ACD">
        <w:rPr>
          <w:rFonts w:asciiTheme="minorHAnsi" w:hAnsiTheme="minorHAnsi" w:cstheme="minorHAnsi"/>
          <w:sz w:val="22"/>
          <w:szCs w:val="22"/>
          <w:shd w:val="clear" w:color="auto" w:fill="FFFFFF"/>
        </w:rPr>
        <w:t xml:space="preserve">ed under Family Assistance Law to meet a range of conditions for continued approval to administer </w:t>
      </w:r>
      <w:proofErr w:type="gramStart"/>
      <w:r w:rsidRPr="002B1ACD">
        <w:rPr>
          <w:rFonts w:asciiTheme="minorHAnsi" w:hAnsiTheme="minorHAnsi" w:cstheme="minorHAnsi"/>
          <w:sz w:val="22"/>
          <w:szCs w:val="22"/>
          <w:shd w:val="clear" w:color="auto" w:fill="FFFFFF"/>
        </w:rPr>
        <w:t>child care</w:t>
      </w:r>
      <w:proofErr w:type="gramEnd"/>
      <w:r w:rsidRPr="002B1ACD">
        <w:rPr>
          <w:rFonts w:asciiTheme="minorHAnsi" w:hAnsiTheme="minorHAnsi" w:cstheme="minorHAnsi"/>
          <w:sz w:val="22"/>
          <w:szCs w:val="22"/>
          <w:shd w:val="clear" w:color="auto" w:fill="FFFFFF"/>
        </w:rPr>
        <w:t xml:space="preserve"> funding. Balwyn Community Centre is responsible for ensuring that its services, staff and educators comply with these legal obligations and conditions for continued approval</w:t>
      </w:r>
      <w:r w:rsidR="00934356" w:rsidRPr="002B1ACD">
        <w:rPr>
          <w:rFonts w:asciiTheme="minorHAnsi" w:hAnsiTheme="minorHAnsi" w:cstheme="minorHAnsi"/>
          <w:sz w:val="22"/>
          <w:szCs w:val="22"/>
          <w:shd w:val="clear" w:color="auto" w:fill="FFFFFF"/>
        </w:rPr>
        <w:t>,</w:t>
      </w:r>
      <w:r w:rsidRPr="002B1ACD">
        <w:rPr>
          <w:rFonts w:asciiTheme="minorHAnsi" w:hAnsiTheme="minorHAnsi" w:cstheme="minorHAnsi"/>
          <w:sz w:val="22"/>
          <w:szCs w:val="22"/>
          <w:shd w:val="clear" w:color="auto" w:fill="FFFFFF"/>
        </w:rPr>
        <w:t xml:space="preserve"> as well as </w:t>
      </w:r>
      <w:r w:rsidRPr="002B1ACD">
        <w:rPr>
          <w:rFonts w:asciiTheme="minorHAnsi" w:hAnsiTheme="minorHAnsi" w:cstheme="minorHAnsi"/>
          <w:sz w:val="22"/>
          <w:szCs w:val="22"/>
        </w:rPr>
        <w:t>informing the</w:t>
      </w:r>
      <w:r w:rsidRPr="002B1ACD">
        <w:rPr>
          <w:rFonts w:asciiTheme="minorHAnsi" w:hAnsiTheme="minorHAnsi" w:cstheme="minorHAnsi"/>
          <w:sz w:val="22"/>
          <w:szCs w:val="22"/>
          <w:lang w:eastAsia="en-AU"/>
        </w:rPr>
        <w:t xml:space="preserve"> Department about certain changes to their operations as outlined in the Family Assistance Law. Notifiable </w:t>
      </w:r>
      <w:r w:rsidR="0084369F" w:rsidRPr="002B1ACD">
        <w:rPr>
          <w:rFonts w:asciiTheme="minorHAnsi" w:hAnsiTheme="minorHAnsi" w:cstheme="minorHAnsi"/>
          <w:sz w:val="22"/>
          <w:szCs w:val="22"/>
          <w:lang w:eastAsia="en-AU"/>
        </w:rPr>
        <w:t>e</w:t>
      </w:r>
      <w:r w:rsidRPr="002B1ACD">
        <w:rPr>
          <w:rFonts w:asciiTheme="minorHAnsi" w:hAnsiTheme="minorHAnsi" w:cstheme="minorHAnsi"/>
          <w:sz w:val="22"/>
          <w:szCs w:val="22"/>
          <w:lang w:eastAsia="en-AU"/>
        </w:rPr>
        <w:t xml:space="preserve">vents include changes to bank details, number of </w:t>
      </w:r>
      <w:proofErr w:type="gramStart"/>
      <w:r w:rsidRPr="002B1ACD">
        <w:rPr>
          <w:rFonts w:asciiTheme="minorHAnsi" w:hAnsiTheme="minorHAnsi" w:cstheme="minorHAnsi"/>
          <w:sz w:val="22"/>
          <w:szCs w:val="22"/>
          <w:lang w:eastAsia="en-AU"/>
        </w:rPr>
        <w:t>child care</w:t>
      </w:r>
      <w:proofErr w:type="gramEnd"/>
      <w:r w:rsidRPr="002B1ACD">
        <w:rPr>
          <w:rFonts w:asciiTheme="minorHAnsi" w:hAnsiTheme="minorHAnsi" w:cstheme="minorHAnsi"/>
          <w:sz w:val="22"/>
          <w:szCs w:val="22"/>
          <w:lang w:eastAsia="en-AU"/>
        </w:rPr>
        <w:t xml:space="preserve"> places offered, and key personnel. It also includes more serious issues like criminal charges against staff, change to your service's legal entity or the termination of a lease.</w:t>
      </w:r>
      <w:r w:rsidR="009D654D" w:rsidRPr="002B1ACD">
        <w:rPr>
          <w:rFonts w:asciiTheme="minorHAnsi" w:hAnsiTheme="minorHAnsi" w:cstheme="minorHAnsi"/>
          <w:sz w:val="22"/>
          <w:szCs w:val="22"/>
          <w:lang w:eastAsia="en-AU"/>
        </w:rPr>
        <w:t xml:space="preserve"> </w:t>
      </w:r>
      <w:r w:rsidRPr="002B1ACD">
        <w:rPr>
          <w:rFonts w:asciiTheme="minorHAnsi" w:hAnsiTheme="minorHAnsi" w:cstheme="minorHAnsi"/>
          <w:sz w:val="22"/>
          <w:szCs w:val="22"/>
          <w:lang w:eastAsia="en-AU"/>
        </w:rPr>
        <w:t xml:space="preserve">Balwyn </w:t>
      </w:r>
      <w:r w:rsidR="00934356" w:rsidRPr="002B1ACD">
        <w:rPr>
          <w:rFonts w:asciiTheme="minorHAnsi" w:hAnsiTheme="minorHAnsi" w:cstheme="minorHAnsi"/>
          <w:sz w:val="22"/>
          <w:szCs w:val="22"/>
          <w:lang w:eastAsia="en-AU"/>
        </w:rPr>
        <w:t>C</w:t>
      </w:r>
      <w:r w:rsidRPr="002B1ACD">
        <w:rPr>
          <w:rFonts w:asciiTheme="minorHAnsi" w:hAnsiTheme="minorHAnsi" w:cstheme="minorHAnsi"/>
          <w:sz w:val="22"/>
          <w:szCs w:val="22"/>
          <w:lang w:eastAsia="en-AU"/>
        </w:rPr>
        <w:t>ommunity Centre will report changes through the E</w:t>
      </w:r>
      <w:r w:rsidR="005265AE" w:rsidRPr="002B1ACD">
        <w:rPr>
          <w:rFonts w:asciiTheme="minorHAnsi" w:hAnsiTheme="minorHAnsi" w:cstheme="minorHAnsi"/>
          <w:sz w:val="22"/>
          <w:szCs w:val="22"/>
          <w:lang w:eastAsia="en-AU"/>
        </w:rPr>
        <w:t>XPLOR</w:t>
      </w:r>
      <w:r w:rsidRPr="002B1ACD">
        <w:rPr>
          <w:rFonts w:asciiTheme="minorHAnsi" w:hAnsiTheme="minorHAnsi" w:cstheme="minorHAnsi"/>
          <w:sz w:val="22"/>
          <w:szCs w:val="22"/>
          <w:lang w:eastAsia="en-AU"/>
        </w:rPr>
        <w:t xml:space="preserve"> software or through the Child Care Subsidy System.</w:t>
      </w:r>
    </w:p>
    <w:p w14:paraId="29A0AFC3" w14:textId="77777777" w:rsidR="00C12B6C" w:rsidRPr="002B1ACD" w:rsidRDefault="00C12B6C" w:rsidP="005F19E6">
      <w:pPr>
        <w:rPr>
          <w:rFonts w:ascii="Calibri" w:hAnsi="Calibri" w:cs="Arial"/>
          <w:b/>
          <w:sz w:val="22"/>
          <w:szCs w:val="22"/>
        </w:rPr>
      </w:pPr>
    </w:p>
    <w:p w14:paraId="5A9CA0AB" w14:textId="30186256" w:rsidR="009D654D" w:rsidRPr="002B1ACD" w:rsidRDefault="005F19E6" w:rsidP="005F19E6">
      <w:pPr>
        <w:rPr>
          <w:rFonts w:ascii="Calibri" w:hAnsi="Calibri" w:cs="Arial"/>
          <w:sz w:val="22"/>
          <w:szCs w:val="22"/>
        </w:rPr>
      </w:pPr>
      <w:r w:rsidRPr="002B1ACD">
        <w:rPr>
          <w:rFonts w:ascii="Calibri" w:hAnsi="Calibri" w:cs="Arial"/>
          <w:sz w:val="22"/>
          <w:szCs w:val="22"/>
        </w:rPr>
        <w:t xml:space="preserve"> In the case of a breach of this policy and procedure, </w:t>
      </w:r>
      <w:r w:rsidR="009D654D" w:rsidRPr="002B1ACD">
        <w:rPr>
          <w:rFonts w:ascii="Calibri" w:hAnsi="Calibri" w:cs="Arial"/>
          <w:sz w:val="22"/>
          <w:szCs w:val="22"/>
        </w:rPr>
        <w:t>the Persons with Management or Control of the organisation will ensure that</w:t>
      </w:r>
    </w:p>
    <w:p w14:paraId="29A0AFC5" w14:textId="328152F6" w:rsidR="005F19E6" w:rsidRPr="002B1ACD" w:rsidRDefault="005F19E6" w:rsidP="005F19E6">
      <w:pPr>
        <w:pStyle w:val="ListParagraph"/>
        <w:numPr>
          <w:ilvl w:val="0"/>
          <w:numId w:val="3"/>
        </w:numPr>
        <w:rPr>
          <w:rFonts w:ascii="Calibri" w:hAnsi="Calibri" w:cs="Arial"/>
          <w:sz w:val="22"/>
          <w:szCs w:val="22"/>
        </w:rPr>
      </w:pPr>
      <w:r w:rsidRPr="002B1ACD">
        <w:rPr>
          <w:rFonts w:ascii="Calibri" w:hAnsi="Calibri" w:cs="Arial"/>
          <w:sz w:val="22"/>
          <w:szCs w:val="22"/>
        </w:rPr>
        <w:t>All information is documented and stored securely including details of the breach, name of parties involved, time and date of breach.</w:t>
      </w:r>
    </w:p>
    <w:p w14:paraId="29A0AFC6" w14:textId="5E87948C" w:rsidR="005F19E6" w:rsidRPr="002B1ACD" w:rsidRDefault="005F19E6" w:rsidP="005F19E6">
      <w:pPr>
        <w:pStyle w:val="ListParagraph"/>
        <w:numPr>
          <w:ilvl w:val="0"/>
          <w:numId w:val="3"/>
        </w:numPr>
        <w:rPr>
          <w:rFonts w:ascii="Calibri" w:hAnsi="Calibri" w:cs="Arial"/>
          <w:sz w:val="22"/>
          <w:szCs w:val="22"/>
        </w:rPr>
      </w:pPr>
      <w:r w:rsidRPr="002B1ACD">
        <w:rPr>
          <w:rFonts w:ascii="Calibri" w:hAnsi="Calibri" w:cs="Arial"/>
          <w:sz w:val="22"/>
          <w:szCs w:val="22"/>
        </w:rPr>
        <w:t xml:space="preserve">Details of the breach </w:t>
      </w:r>
      <w:r w:rsidR="009D654D" w:rsidRPr="002B1ACD">
        <w:rPr>
          <w:rFonts w:ascii="Calibri" w:hAnsi="Calibri" w:cs="Arial"/>
          <w:sz w:val="22"/>
          <w:szCs w:val="22"/>
        </w:rPr>
        <w:t>are</w:t>
      </w:r>
      <w:r w:rsidRPr="002B1ACD">
        <w:rPr>
          <w:rFonts w:ascii="Calibri" w:hAnsi="Calibri" w:cs="Arial"/>
          <w:sz w:val="22"/>
          <w:szCs w:val="22"/>
        </w:rPr>
        <w:t xml:space="preserve"> discussed with relevant parties and investigated by a </w:t>
      </w:r>
      <w:r w:rsidR="00284E3B" w:rsidRPr="002B1ACD">
        <w:rPr>
          <w:rFonts w:ascii="Calibri" w:hAnsi="Calibri" w:cs="Arial"/>
          <w:sz w:val="22"/>
          <w:szCs w:val="22"/>
        </w:rPr>
        <w:t>nominated Committee of Governance member</w:t>
      </w:r>
    </w:p>
    <w:p w14:paraId="29A0AFC7" w14:textId="125A9F98" w:rsidR="005F19E6" w:rsidRPr="002B1ACD" w:rsidRDefault="00284E3B" w:rsidP="005F19E6">
      <w:pPr>
        <w:pStyle w:val="ListParagraph"/>
        <w:numPr>
          <w:ilvl w:val="0"/>
          <w:numId w:val="3"/>
        </w:numPr>
        <w:rPr>
          <w:rFonts w:ascii="Calibri" w:hAnsi="Calibri" w:cs="Arial"/>
          <w:b/>
          <w:sz w:val="22"/>
          <w:szCs w:val="22"/>
          <w:u w:val="single"/>
        </w:rPr>
      </w:pPr>
      <w:r w:rsidRPr="002B1ACD">
        <w:rPr>
          <w:rFonts w:ascii="Calibri" w:hAnsi="Calibri" w:cs="Arial"/>
          <w:sz w:val="22"/>
          <w:szCs w:val="22"/>
        </w:rPr>
        <w:t xml:space="preserve">Committee of Governance member </w:t>
      </w:r>
      <w:r w:rsidR="005F19E6" w:rsidRPr="002B1ACD">
        <w:rPr>
          <w:rFonts w:ascii="Calibri" w:hAnsi="Calibri" w:cs="Arial"/>
          <w:sz w:val="22"/>
          <w:szCs w:val="22"/>
        </w:rPr>
        <w:t>to determine recommendations to prevent a similar breach and to initiate disciplinary procedures.</w:t>
      </w:r>
    </w:p>
    <w:p w14:paraId="39A950CD" w14:textId="117E2B01" w:rsidR="009D654D" w:rsidRPr="002B1ACD" w:rsidRDefault="009D654D" w:rsidP="005F19E6">
      <w:pPr>
        <w:pStyle w:val="ListParagraph"/>
        <w:numPr>
          <w:ilvl w:val="0"/>
          <w:numId w:val="3"/>
        </w:numPr>
        <w:rPr>
          <w:rFonts w:ascii="Calibri" w:hAnsi="Calibri" w:cs="Arial"/>
          <w:b/>
          <w:sz w:val="22"/>
          <w:szCs w:val="22"/>
          <w:u w:val="single"/>
        </w:rPr>
      </w:pPr>
      <w:r w:rsidRPr="002B1ACD">
        <w:rPr>
          <w:rFonts w:ascii="Calibri" w:hAnsi="Calibri" w:cs="Arial"/>
          <w:sz w:val="22"/>
          <w:szCs w:val="22"/>
        </w:rPr>
        <w:t>The Department of Education and Training is notified.</w:t>
      </w:r>
    </w:p>
    <w:p w14:paraId="29A0AFC8" w14:textId="77777777" w:rsidR="005F19E6" w:rsidRPr="002B1ACD" w:rsidRDefault="005F19E6" w:rsidP="005F19E6">
      <w:pPr>
        <w:rPr>
          <w:rFonts w:ascii="Calibri" w:hAnsi="Calibri" w:cs="Arial"/>
          <w:sz w:val="22"/>
          <w:szCs w:val="22"/>
        </w:rPr>
      </w:pPr>
    </w:p>
    <w:p w14:paraId="680A6A2E" w14:textId="6C27DF28" w:rsidR="003E26F2" w:rsidRPr="002B1ACD" w:rsidRDefault="00C12B6C" w:rsidP="005F19E6">
      <w:pPr>
        <w:rPr>
          <w:rFonts w:ascii="Calibri" w:hAnsi="Calibri" w:cs="Calibri"/>
          <w:b/>
          <w:sz w:val="22"/>
          <w:szCs w:val="22"/>
        </w:rPr>
      </w:pPr>
      <w:r w:rsidRPr="002B1ACD">
        <w:rPr>
          <w:rFonts w:ascii="Calibri" w:hAnsi="Calibri" w:cs="Calibri"/>
          <w:b/>
          <w:sz w:val="22"/>
          <w:szCs w:val="22"/>
        </w:rPr>
        <w:t xml:space="preserve">Complaints </w:t>
      </w:r>
    </w:p>
    <w:p w14:paraId="650F7DA6" w14:textId="1E5443AA" w:rsidR="003E26F2" w:rsidRPr="002B1ACD" w:rsidRDefault="003E26F2" w:rsidP="005F19E6">
      <w:pPr>
        <w:rPr>
          <w:rFonts w:ascii="Calibri" w:hAnsi="Calibri" w:cs="Calibri"/>
          <w:b/>
          <w:sz w:val="22"/>
          <w:szCs w:val="22"/>
        </w:rPr>
      </w:pPr>
    </w:p>
    <w:p w14:paraId="69DFEBC2" w14:textId="0D2980EA" w:rsidR="003E26F2" w:rsidRPr="002B1ACD" w:rsidRDefault="003E26F2" w:rsidP="003E26F2">
      <w:pPr>
        <w:rPr>
          <w:rFonts w:asciiTheme="minorHAnsi" w:hAnsiTheme="minorHAnsi" w:cstheme="minorHAnsi"/>
          <w:sz w:val="22"/>
          <w:szCs w:val="22"/>
        </w:rPr>
      </w:pPr>
      <w:r w:rsidRPr="002B1ACD">
        <w:rPr>
          <w:rFonts w:asciiTheme="minorHAnsi" w:hAnsiTheme="minorHAnsi" w:cstheme="minorHAnsi"/>
          <w:sz w:val="22"/>
          <w:szCs w:val="22"/>
        </w:rPr>
        <w:t xml:space="preserve">Balwyn Community Centre has established mechanisms in place to promote fast and efficient resolution of </w:t>
      </w:r>
      <w:r w:rsidR="003908DF" w:rsidRPr="002B1ACD">
        <w:rPr>
          <w:rFonts w:asciiTheme="minorHAnsi" w:hAnsiTheme="minorHAnsi" w:cstheme="minorHAnsi"/>
          <w:sz w:val="22"/>
          <w:szCs w:val="22"/>
        </w:rPr>
        <w:t>complaints</w:t>
      </w:r>
      <w:r w:rsidRPr="002B1ACD">
        <w:rPr>
          <w:rFonts w:asciiTheme="minorHAnsi" w:hAnsiTheme="minorHAnsi" w:cstheme="minorHAnsi"/>
          <w:sz w:val="22"/>
          <w:szCs w:val="22"/>
        </w:rPr>
        <w:t xml:space="preserve"> and/or grievances. All complaints and/or grievances will be taken seriously and dealt with in a respectful and equitable manner, making every effort to reach an outcome acceptable to all parties.</w:t>
      </w:r>
    </w:p>
    <w:p w14:paraId="04D7E7B0" w14:textId="77777777" w:rsidR="003E26F2" w:rsidRPr="002B1ACD" w:rsidRDefault="003E26F2" w:rsidP="003E26F2">
      <w:pPr>
        <w:rPr>
          <w:rFonts w:asciiTheme="minorHAnsi" w:hAnsiTheme="minorHAnsi" w:cstheme="minorHAnsi"/>
          <w:sz w:val="22"/>
          <w:szCs w:val="22"/>
        </w:rPr>
      </w:pPr>
    </w:p>
    <w:p w14:paraId="3E0E6F47" w14:textId="00C08495" w:rsidR="003E26F2" w:rsidRPr="002B1ACD" w:rsidRDefault="003E26F2" w:rsidP="003E26F2">
      <w:pPr>
        <w:rPr>
          <w:rFonts w:asciiTheme="minorHAnsi" w:hAnsiTheme="minorHAnsi" w:cstheme="minorHAnsi"/>
          <w:sz w:val="22"/>
          <w:szCs w:val="22"/>
        </w:rPr>
      </w:pPr>
      <w:r w:rsidRPr="002B1ACD">
        <w:rPr>
          <w:rFonts w:asciiTheme="minorHAnsi" w:hAnsiTheme="minorHAnsi" w:cstheme="minorHAnsi"/>
          <w:sz w:val="22"/>
          <w:szCs w:val="22"/>
        </w:rPr>
        <w:t xml:space="preserve">Complaints and/or grievances and disputes will be fully </w:t>
      </w:r>
      <w:proofErr w:type="gramStart"/>
      <w:r w:rsidRPr="002B1ACD">
        <w:rPr>
          <w:rFonts w:asciiTheme="minorHAnsi" w:hAnsiTheme="minorHAnsi" w:cstheme="minorHAnsi"/>
          <w:sz w:val="22"/>
          <w:szCs w:val="22"/>
        </w:rPr>
        <w:t>documented</w:t>
      </w:r>
      <w:proofErr w:type="gramEnd"/>
      <w:r w:rsidRPr="002B1ACD">
        <w:rPr>
          <w:rFonts w:asciiTheme="minorHAnsi" w:hAnsiTheme="minorHAnsi" w:cstheme="minorHAnsi"/>
          <w:sz w:val="22"/>
          <w:szCs w:val="22"/>
        </w:rPr>
        <w:t xml:space="preserve"> and the complainants wishes </w:t>
      </w:r>
      <w:proofErr w:type="gramStart"/>
      <w:r w:rsidRPr="002B1ACD">
        <w:rPr>
          <w:rFonts w:asciiTheme="minorHAnsi" w:hAnsiTheme="minorHAnsi" w:cstheme="minorHAnsi"/>
          <w:sz w:val="22"/>
          <w:szCs w:val="22"/>
        </w:rPr>
        <w:t>taken into account</w:t>
      </w:r>
      <w:proofErr w:type="gramEnd"/>
      <w:r w:rsidRPr="002B1ACD">
        <w:rPr>
          <w:rFonts w:asciiTheme="minorHAnsi" w:hAnsiTheme="minorHAnsi" w:cstheme="minorHAnsi"/>
          <w:sz w:val="22"/>
          <w:szCs w:val="22"/>
        </w:rPr>
        <w:t xml:space="preserve"> in determining the appropriate steps and actions.</w:t>
      </w:r>
    </w:p>
    <w:p w14:paraId="4ACFBAE7" w14:textId="77777777" w:rsidR="003E26F2" w:rsidRPr="002B1ACD" w:rsidRDefault="003E26F2" w:rsidP="003E26F2">
      <w:pPr>
        <w:jc w:val="both"/>
        <w:rPr>
          <w:rFonts w:asciiTheme="minorHAnsi" w:hAnsiTheme="minorHAnsi" w:cstheme="minorHAnsi"/>
          <w:sz w:val="22"/>
          <w:szCs w:val="22"/>
        </w:rPr>
      </w:pPr>
      <w:r w:rsidRPr="002B1ACD">
        <w:rPr>
          <w:rFonts w:asciiTheme="minorHAnsi" w:hAnsiTheme="minorHAnsi" w:cstheme="minorHAnsi"/>
          <w:sz w:val="22"/>
          <w:szCs w:val="22"/>
        </w:rPr>
        <w:t>No one will be intimidated or unfairly treated in any respect if they utilize this policy to resolve an issue.</w:t>
      </w:r>
    </w:p>
    <w:p w14:paraId="1E420E08" w14:textId="77777777" w:rsidR="003E26F2" w:rsidRPr="002B1ACD" w:rsidRDefault="003E26F2" w:rsidP="003E26F2">
      <w:pPr>
        <w:rPr>
          <w:rFonts w:asciiTheme="minorHAnsi" w:hAnsiTheme="minorHAnsi" w:cstheme="minorHAnsi"/>
          <w:sz w:val="22"/>
          <w:szCs w:val="22"/>
        </w:rPr>
      </w:pPr>
      <w:r w:rsidRPr="002B1ACD">
        <w:rPr>
          <w:rFonts w:asciiTheme="minorHAnsi" w:hAnsiTheme="minorHAnsi" w:cstheme="minorHAnsi"/>
          <w:sz w:val="22"/>
          <w:szCs w:val="22"/>
        </w:rPr>
        <w:t>Balwyn Community Centre encourages the parties involved to resolve differences between themselves.  Where this is not possible complainants may contact the Director who will:</w:t>
      </w:r>
    </w:p>
    <w:p w14:paraId="672101C6" w14:textId="77777777" w:rsidR="003E26F2" w:rsidRPr="002B1ACD" w:rsidRDefault="003E26F2" w:rsidP="003E26F2">
      <w:pPr>
        <w:pStyle w:val="ListParagraph"/>
        <w:numPr>
          <w:ilvl w:val="0"/>
          <w:numId w:val="6"/>
        </w:numPr>
        <w:spacing w:after="200" w:line="276" w:lineRule="auto"/>
        <w:rPr>
          <w:rFonts w:asciiTheme="minorHAnsi" w:hAnsiTheme="minorHAnsi" w:cstheme="minorHAnsi"/>
          <w:sz w:val="22"/>
          <w:szCs w:val="22"/>
        </w:rPr>
      </w:pPr>
      <w:r w:rsidRPr="002B1ACD">
        <w:rPr>
          <w:rFonts w:asciiTheme="minorHAnsi" w:hAnsiTheme="minorHAnsi" w:cstheme="minorHAnsi"/>
          <w:sz w:val="22"/>
          <w:szCs w:val="22"/>
        </w:rPr>
        <w:lastRenderedPageBreak/>
        <w:t>Record the details of the complaint</w:t>
      </w:r>
    </w:p>
    <w:p w14:paraId="784E03F5" w14:textId="77777777" w:rsidR="003E26F2" w:rsidRPr="002B1ACD" w:rsidRDefault="003E26F2" w:rsidP="003E26F2">
      <w:pPr>
        <w:pStyle w:val="ListParagraph"/>
        <w:numPr>
          <w:ilvl w:val="0"/>
          <w:numId w:val="6"/>
        </w:numPr>
        <w:spacing w:after="200" w:line="276" w:lineRule="auto"/>
        <w:rPr>
          <w:rFonts w:asciiTheme="minorHAnsi" w:hAnsiTheme="minorHAnsi" w:cstheme="minorHAnsi"/>
          <w:sz w:val="22"/>
          <w:szCs w:val="22"/>
        </w:rPr>
      </w:pPr>
      <w:r w:rsidRPr="002B1ACD">
        <w:rPr>
          <w:rFonts w:asciiTheme="minorHAnsi" w:hAnsiTheme="minorHAnsi" w:cstheme="minorHAnsi"/>
          <w:sz w:val="22"/>
          <w:szCs w:val="22"/>
        </w:rPr>
        <w:t>Ensure the details of the complaint are kept confidential</w:t>
      </w:r>
    </w:p>
    <w:p w14:paraId="63FAD7F2" w14:textId="77777777" w:rsidR="003E26F2" w:rsidRPr="002B1ACD" w:rsidRDefault="003E26F2" w:rsidP="003E26F2">
      <w:pPr>
        <w:pStyle w:val="ListParagraph"/>
        <w:numPr>
          <w:ilvl w:val="0"/>
          <w:numId w:val="6"/>
        </w:numPr>
        <w:spacing w:after="200" w:line="276" w:lineRule="auto"/>
        <w:rPr>
          <w:rFonts w:asciiTheme="minorHAnsi" w:hAnsiTheme="minorHAnsi" w:cstheme="minorHAnsi"/>
          <w:sz w:val="22"/>
          <w:szCs w:val="22"/>
        </w:rPr>
      </w:pPr>
      <w:r w:rsidRPr="002B1ACD">
        <w:rPr>
          <w:rFonts w:asciiTheme="minorHAnsi" w:hAnsiTheme="minorHAnsi" w:cstheme="minorHAnsi"/>
          <w:sz w:val="22"/>
          <w:szCs w:val="22"/>
        </w:rPr>
        <w:t>Deal with the complaint in a timely manner</w:t>
      </w:r>
    </w:p>
    <w:p w14:paraId="293B4831" w14:textId="60E1BFB1" w:rsidR="003E26F2" w:rsidRPr="002B1ACD" w:rsidRDefault="003E26F2" w:rsidP="003E26F2">
      <w:pPr>
        <w:pStyle w:val="ListParagraph"/>
        <w:numPr>
          <w:ilvl w:val="0"/>
          <w:numId w:val="6"/>
        </w:numPr>
        <w:spacing w:after="200" w:line="276" w:lineRule="auto"/>
        <w:rPr>
          <w:rFonts w:asciiTheme="minorHAnsi" w:hAnsiTheme="minorHAnsi" w:cstheme="minorHAnsi"/>
          <w:sz w:val="22"/>
          <w:szCs w:val="22"/>
        </w:rPr>
      </w:pPr>
      <w:r w:rsidRPr="002B1ACD">
        <w:rPr>
          <w:rFonts w:asciiTheme="minorHAnsi" w:hAnsiTheme="minorHAnsi" w:cstheme="minorHAnsi"/>
          <w:sz w:val="22"/>
          <w:szCs w:val="22"/>
        </w:rPr>
        <w:t>Attempt to resolve the complaint in a way that is respectful, fair and equitable</w:t>
      </w:r>
    </w:p>
    <w:p w14:paraId="624D3B24" w14:textId="731D7D03" w:rsidR="003E26F2" w:rsidRPr="002B1ACD" w:rsidRDefault="003E26F2" w:rsidP="003E26F2">
      <w:pPr>
        <w:pStyle w:val="ListParagraph"/>
        <w:numPr>
          <w:ilvl w:val="0"/>
          <w:numId w:val="6"/>
        </w:numPr>
        <w:spacing w:after="200" w:line="276" w:lineRule="auto"/>
        <w:rPr>
          <w:rFonts w:asciiTheme="minorHAnsi" w:hAnsiTheme="minorHAnsi" w:cstheme="minorHAnsi"/>
          <w:sz w:val="22"/>
          <w:szCs w:val="22"/>
        </w:rPr>
      </w:pPr>
      <w:r w:rsidRPr="002B1ACD">
        <w:rPr>
          <w:rFonts w:asciiTheme="minorHAnsi" w:hAnsiTheme="minorHAnsi" w:cstheme="minorHAnsi"/>
          <w:sz w:val="22"/>
          <w:szCs w:val="22"/>
        </w:rPr>
        <w:t>Report a summary of any complaints to the Committee of Governance at each meeting</w:t>
      </w:r>
    </w:p>
    <w:p w14:paraId="6327A923" w14:textId="159487AF" w:rsidR="003E26F2" w:rsidRPr="002B1ACD" w:rsidRDefault="003E26F2" w:rsidP="003E26F2">
      <w:pPr>
        <w:pStyle w:val="ListParagraph"/>
        <w:numPr>
          <w:ilvl w:val="0"/>
          <w:numId w:val="6"/>
        </w:numPr>
        <w:spacing w:after="200" w:line="276" w:lineRule="auto"/>
        <w:rPr>
          <w:rFonts w:asciiTheme="minorHAnsi" w:hAnsiTheme="minorHAnsi" w:cstheme="minorHAnsi"/>
          <w:sz w:val="22"/>
          <w:szCs w:val="22"/>
        </w:rPr>
      </w:pPr>
      <w:r w:rsidRPr="002B1ACD">
        <w:rPr>
          <w:rFonts w:asciiTheme="minorHAnsi" w:hAnsiTheme="minorHAnsi" w:cstheme="minorHAnsi"/>
          <w:sz w:val="22"/>
          <w:szCs w:val="22"/>
        </w:rPr>
        <w:t>Ensure that the requirements outlined in the Rules of the Association are followed</w:t>
      </w:r>
    </w:p>
    <w:p w14:paraId="29A0AFCC" w14:textId="39B40AE9" w:rsidR="005F19E6" w:rsidRPr="002B1ACD" w:rsidRDefault="003E26F2" w:rsidP="005F19E6">
      <w:pPr>
        <w:rPr>
          <w:rFonts w:asciiTheme="minorHAnsi" w:hAnsiTheme="minorHAnsi" w:cstheme="minorHAnsi"/>
          <w:sz w:val="22"/>
          <w:szCs w:val="22"/>
        </w:rPr>
      </w:pPr>
      <w:r w:rsidRPr="002B1ACD">
        <w:rPr>
          <w:rFonts w:asciiTheme="minorHAnsi" w:hAnsiTheme="minorHAnsi" w:cstheme="minorHAnsi"/>
          <w:sz w:val="22"/>
          <w:szCs w:val="22"/>
        </w:rPr>
        <w:t>As well if</w:t>
      </w:r>
      <w:r w:rsidR="005F19E6" w:rsidRPr="002B1ACD">
        <w:rPr>
          <w:rFonts w:asciiTheme="minorHAnsi" w:hAnsiTheme="minorHAnsi" w:cstheme="minorHAnsi"/>
          <w:sz w:val="22"/>
          <w:szCs w:val="22"/>
        </w:rPr>
        <w:t xml:space="preserve"> parents, carers, volunteers or employees have a complaint or concerns about practices relating to the administration of subsidies, they are advised to contact</w:t>
      </w:r>
      <w:r w:rsidRPr="002B1ACD">
        <w:rPr>
          <w:rFonts w:asciiTheme="minorHAnsi" w:hAnsiTheme="minorHAnsi" w:cstheme="minorHAnsi"/>
          <w:sz w:val="22"/>
          <w:szCs w:val="22"/>
        </w:rPr>
        <w:t xml:space="preserve"> t</w:t>
      </w:r>
      <w:r w:rsidR="005F19E6" w:rsidRPr="002B1ACD">
        <w:rPr>
          <w:rFonts w:asciiTheme="minorHAnsi" w:hAnsiTheme="minorHAnsi" w:cstheme="minorHAnsi"/>
          <w:sz w:val="22"/>
          <w:szCs w:val="22"/>
        </w:rPr>
        <w:t xml:space="preserve">he Department of Education and Training </w:t>
      </w:r>
      <w:r w:rsidRPr="002B1ACD">
        <w:rPr>
          <w:rFonts w:asciiTheme="minorHAnsi" w:hAnsiTheme="minorHAnsi" w:cstheme="minorHAnsi"/>
          <w:sz w:val="22"/>
          <w:szCs w:val="22"/>
        </w:rPr>
        <w:t xml:space="preserve">through the </w:t>
      </w:r>
      <w:r w:rsidR="005F19E6" w:rsidRPr="002B1ACD">
        <w:rPr>
          <w:rFonts w:asciiTheme="minorHAnsi" w:hAnsiTheme="minorHAnsi" w:cstheme="minorHAnsi"/>
          <w:sz w:val="22"/>
          <w:szCs w:val="22"/>
        </w:rPr>
        <w:t>Child Care Tip-</w:t>
      </w:r>
      <w:proofErr w:type="gramStart"/>
      <w:r w:rsidR="005F19E6" w:rsidRPr="002B1ACD">
        <w:rPr>
          <w:rFonts w:asciiTheme="minorHAnsi" w:hAnsiTheme="minorHAnsi" w:cstheme="minorHAnsi"/>
          <w:sz w:val="22"/>
          <w:szCs w:val="22"/>
        </w:rPr>
        <w:t>off line</w:t>
      </w:r>
      <w:proofErr w:type="gramEnd"/>
      <w:r w:rsidR="005F19E6" w:rsidRPr="002B1ACD">
        <w:rPr>
          <w:rFonts w:asciiTheme="minorHAnsi" w:hAnsiTheme="minorHAnsi" w:cstheme="minorHAnsi"/>
          <w:sz w:val="22"/>
          <w:szCs w:val="22"/>
        </w:rPr>
        <w:t>:</w:t>
      </w:r>
    </w:p>
    <w:p w14:paraId="29A0AFCD" w14:textId="77777777" w:rsidR="005F19E6" w:rsidRPr="002B1ACD" w:rsidRDefault="005F19E6" w:rsidP="005F19E6">
      <w:pPr>
        <w:rPr>
          <w:rFonts w:asciiTheme="minorHAnsi" w:hAnsiTheme="minorHAnsi" w:cstheme="minorHAnsi"/>
          <w:sz w:val="22"/>
          <w:szCs w:val="22"/>
        </w:rPr>
      </w:pPr>
      <w:r w:rsidRPr="002B1ACD">
        <w:rPr>
          <w:rFonts w:asciiTheme="minorHAnsi" w:hAnsiTheme="minorHAnsi" w:cstheme="minorHAnsi"/>
          <w:sz w:val="22"/>
          <w:szCs w:val="22"/>
        </w:rPr>
        <w:t>Phone: 1800 664 231</w:t>
      </w:r>
    </w:p>
    <w:p w14:paraId="29A0AFCE" w14:textId="2DEF92A9" w:rsidR="005F19E6" w:rsidRDefault="005F19E6" w:rsidP="005F19E6">
      <w:pPr>
        <w:rPr>
          <w:rFonts w:asciiTheme="minorHAnsi" w:hAnsiTheme="minorHAnsi" w:cstheme="minorHAnsi"/>
          <w:sz w:val="22"/>
          <w:szCs w:val="22"/>
        </w:rPr>
      </w:pPr>
      <w:r w:rsidRPr="002B1ACD">
        <w:rPr>
          <w:rFonts w:asciiTheme="minorHAnsi" w:hAnsiTheme="minorHAnsi" w:cstheme="minorHAnsi"/>
          <w:sz w:val="22"/>
          <w:szCs w:val="22"/>
        </w:rPr>
        <w:t xml:space="preserve">Email: </w:t>
      </w:r>
      <w:hyperlink r:id="rId9" w:history="1">
        <w:r w:rsidR="00965814" w:rsidRPr="00AC6271">
          <w:rPr>
            <w:rStyle w:val="Hyperlink"/>
            <w:rFonts w:asciiTheme="minorHAnsi" w:hAnsiTheme="minorHAnsi" w:cstheme="minorHAnsi"/>
            <w:sz w:val="22"/>
            <w:szCs w:val="22"/>
          </w:rPr>
          <w:t>tipoffline@education.gov.au</w:t>
        </w:r>
      </w:hyperlink>
      <w:r w:rsidRPr="002B1ACD">
        <w:rPr>
          <w:rFonts w:asciiTheme="minorHAnsi" w:hAnsiTheme="minorHAnsi" w:cstheme="minorHAnsi"/>
          <w:sz w:val="22"/>
          <w:szCs w:val="22"/>
        </w:rPr>
        <w:t>.</w:t>
      </w:r>
    </w:p>
    <w:p w14:paraId="668AFD2F" w14:textId="5ADA18BD" w:rsidR="00965814" w:rsidRDefault="00965814" w:rsidP="005F19E6">
      <w:pPr>
        <w:rPr>
          <w:rFonts w:asciiTheme="minorHAnsi" w:hAnsiTheme="minorHAnsi" w:cstheme="minorHAnsi"/>
          <w:sz w:val="22"/>
          <w:szCs w:val="22"/>
        </w:rPr>
      </w:pPr>
    </w:p>
    <w:p w14:paraId="55C2DD7B" w14:textId="070427EE" w:rsidR="00965814" w:rsidRDefault="00965814" w:rsidP="00965814">
      <w:pPr>
        <w:rPr>
          <w:rFonts w:asciiTheme="minorHAnsi" w:hAnsiTheme="minorHAnsi" w:cstheme="minorHAnsi"/>
          <w:b/>
          <w:sz w:val="22"/>
          <w:szCs w:val="22"/>
        </w:rPr>
      </w:pPr>
      <w:r w:rsidRPr="00965814">
        <w:rPr>
          <w:rFonts w:asciiTheme="minorHAnsi" w:hAnsiTheme="minorHAnsi" w:cstheme="minorHAnsi"/>
          <w:b/>
          <w:sz w:val="22"/>
          <w:szCs w:val="22"/>
        </w:rPr>
        <w:t>Authorisation</w:t>
      </w:r>
    </w:p>
    <w:p w14:paraId="457C9839" w14:textId="77777777" w:rsidR="00F97089" w:rsidRPr="00965814" w:rsidRDefault="00F97089" w:rsidP="00965814">
      <w:pPr>
        <w:rPr>
          <w:rFonts w:asciiTheme="minorHAnsi" w:hAnsiTheme="minorHAnsi" w:cstheme="minorHAnsi"/>
          <w:b/>
          <w:sz w:val="22"/>
          <w:szCs w:val="22"/>
        </w:rPr>
      </w:pPr>
    </w:p>
    <w:p w14:paraId="2FB7AD66" w14:textId="1CB609E0" w:rsidR="00965814" w:rsidRDefault="00965814" w:rsidP="00965814">
      <w:pPr>
        <w:rPr>
          <w:rFonts w:asciiTheme="minorHAnsi" w:hAnsiTheme="minorHAnsi" w:cstheme="minorHAnsi"/>
          <w:sz w:val="22"/>
          <w:szCs w:val="22"/>
        </w:rPr>
      </w:pPr>
      <w:r w:rsidRPr="00965814">
        <w:rPr>
          <w:rFonts w:asciiTheme="minorHAnsi" w:hAnsiTheme="minorHAnsi" w:cstheme="minorHAnsi"/>
          <w:sz w:val="22"/>
          <w:szCs w:val="22"/>
        </w:rPr>
        <w:t>This policy was adopted by the Balwyn Community Centre Committee of Governance on the 21 May 2019.</w:t>
      </w:r>
    </w:p>
    <w:p w14:paraId="0EA5A5CD" w14:textId="77777777" w:rsidR="00965814" w:rsidRPr="00965814" w:rsidRDefault="00965814" w:rsidP="00965814">
      <w:pPr>
        <w:rPr>
          <w:rFonts w:asciiTheme="minorHAnsi" w:hAnsiTheme="minorHAnsi" w:cstheme="minorHAnsi"/>
          <w:sz w:val="22"/>
          <w:szCs w:val="22"/>
        </w:rPr>
      </w:pPr>
    </w:p>
    <w:p w14:paraId="3483E33E" w14:textId="57E8967A" w:rsidR="00965814" w:rsidRDefault="00965814" w:rsidP="00965814">
      <w:pPr>
        <w:rPr>
          <w:rFonts w:asciiTheme="minorHAnsi" w:hAnsiTheme="minorHAnsi" w:cstheme="minorHAnsi"/>
          <w:b/>
          <w:sz w:val="22"/>
          <w:szCs w:val="22"/>
        </w:rPr>
      </w:pPr>
      <w:r w:rsidRPr="00965814">
        <w:rPr>
          <w:rFonts w:asciiTheme="minorHAnsi" w:hAnsiTheme="minorHAnsi" w:cstheme="minorHAnsi"/>
          <w:b/>
          <w:sz w:val="22"/>
          <w:szCs w:val="22"/>
        </w:rPr>
        <w:t>Review date</w:t>
      </w:r>
    </w:p>
    <w:p w14:paraId="10E1A303" w14:textId="77777777" w:rsidR="00F97089" w:rsidRPr="00965814" w:rsidRDefault="00F97089" w:rsidP="00965814">
      <w:pPr>
        <w:rPr>
          <w:rFonts w:asciiTheme="minorHAnsi" w:hAnsiTheme="minorHAnsi" w:cstheme="minorHAnsi"/>
          <w:b/>
          <w:sz w:val="22"/>
          <w:szCs w:val="22"/>
        </w:rPr>
      </w:pPr>
    </w:p>
    <w:p w14:paraId="42B19C69" w14:textId="77777777" w:rsidR="00965814" w:rsidRPr="00965814" w:rsidRDefault="00965814" w:rsidP="00965814">
      <w:pPr>
        <w:rPr>
          <w:rFonts w:asciiTheme="minorHAnsi" w:hAnsiTheme="minorHAnsi" w:cstheme="minorHAnsi"/>
          <w:color w:val="FF0000"/>
          <w:sz w:val="22"/>
          <w:szCs w:val="22"/>
        </w:rPr>
      </w:pPr>
      <w:r w:rsidRPr="00965814">
        <w:rPr>
          <w:rFonts w:asciiTheme="minorHAnsi" w:hAnsiTheme="minorHAnsi" w:cstheme="minorHAnsi"/>
          <w:sz w:val="22"/>
          <w:szCs w:val="22"/>
        </w:rPr>
        <w:t>This policy will be reviewed 21 May 2020.</w:t>
      </w:r>
    </w:p>
    <w:p w14:paraId="7BF3DF1A" w14:textId="77777777" w:rsidR="00965814" w:rsidRPr="00965814" w:rsidRDefault="00965814" w:rsidP="005F19E6">
      <w:pPr>
        <w:rPr>
          <w:rFonts w:asciiTheme="minorHAnsi" w:hAnsiTheme="minorHAnsi" w:cstheme="minorHAnsi"/>
          <w:sz w:val="22"/>
          <w:szCs w:val="22"/>
        </w:rPr>
      </w:pPr>
    </w:p>
    <w:p w14:paraId="29A0AFCF" w14:textId="77777777" w:rsidR="005F19E6" w:rsidRPr="002B1ACD" w:rsidRDefault="005F19E6" w:rsidP="005F19E6">
      <w:pPr>
        <w:rPr>
          <w:rFonts w:asciiTheme="minorHAnsi" w:hAnsiTheme="minorHAnsi" w:cstheme="minorHAnsi"/>
          <w:sz w:val="22"/>
          <w:szCs w:val="22"/>
        </w:rPr>
      </w:pPr>
    </w:p>
    <w:sectPr w:rsidR="005F19E6" w:rsidRPr="002B1ACD" w:rsidSect="00D605B5">
      <w:pgSz w:w="11906" w:h="16838"/>
      <w:pgMar w:top="73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91685"/>
    <w:multiLevelType w:val="hybridMultilevel"/>
    <w:tmpl w:val="29343D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D76461"/>
    <w:multiLevelType w:val="hybridMultilevel"/>
    <w:tmpl w:val="6FB60084"/>
    <w:lvl w:ilvl="0" w:tplc="76FC336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4A0188F"/>
    <w:multiLevelType w:val="hybridMultilevel"/>
    <w:tmpl w:val="D2F6ABC8"/>
    <w:lvl w:ilvl="0" w:tplc="23D6260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6721F2"/>
    <w:multiLevelType w:val="hybridMultilevel"/>
    <w:tmpl w:val="0352A040"/>
    <w:lvl w:ilvl="0" w:tplc="76FC336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B361315"/>
    <w:multiLevelType w:val="hybridMultilevel"/>
    <w:tmpl w:val="9B94F0D4"/>
    <w:lvl w:ilvl="0" w:tplc="76FC336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EAE355F"/>
    <w:multiLevelType w:val="hybridMultilevel"/>
    <w:tmpl w:val="72826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69058370">
    <w:abstractNumId w:val="0"/>
  </w:num>
  <w:num w:numId="2" w16cid:durableId="1712462322">
    <w:abstractNumId w:val="4"/>
  </w:num>
  <w:num w:numId="3" w16cid:durableId="111479605">
    <w:abstractNumId w:val="5"/>
  </w:num>
  <w:num w:numId="4" w16cid:durableId="550729429">
    <w:abstractNumId w:val="3"/>
  </w:num>
  <w:num w:numId="5" w16cid:durableId="1458724169">
    <w:abstractNumId w:val="1"/>
  </w:num>
  <w:num w:numId="6" w16cid:durableId="813134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9E6"/>
    <w:rsid w:val="001F7ECB"/>
    <w:rsid w:val="00255340"/>
    <w:rsid w:val="00264B02"/>
    <w:rsid w:val="00267334"/>
    <w:rsid w:val="00284E3B"/>
    <w:rsid w:val="002B1ACD"/>
    <w:rsid w:val="003908DF"/>
    <w:rsid w:val="003A7A43"/>
    <w:rsid w:val="003E26F2"/>
    <w:rsid w:val="004A7492"/>
    <w:rsid w:val="005265AE"/>
    <w:rsid w:val="00570879"/>
    <w:rsid w:val="005F19E6"/>
    <w:rsid w:val="00623093"/>
    <w:rsid w:val="00634EDE"/>
    <w:rsid w:val="00674B30"/>
    <w:rsid w:val="006E6A63"/>
    <w:rsid w:val="0080736F"/>
    <w:rsid w:val="0084369F"/>
    <w:rsid w:val="008D7B4E"/>
    <w:rsid w:val="00934356"/>
    <w:rsid w:val="0094202F"/>
    <w:rsid w:val="00965814"/>
    <w:rsid w:val="009D654D"/>
    <w:rsid w:val="00B23E4B"/>
    <w:rsid w:val="00C12B6C"/>
    <w:rsid w:val="00D00402"/>
    <w:rsid w:val="00D31D78"/>
    <w:rsid w:val="00D605B5"/>
    <w:rsid w:val="00DD4593"/>
    <w:rsid w:val="00E869F5"/>
    <w:rsid w:val="00F66416"/>
    <w:rsid w:val="00F970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0AF81"/>
  <w15:chartTrackingRefBased/>
  <w15:docId w15:val="{761EC504-FBC1-42CA-813D-B9A5603E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9E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9E6"/>
    <w:pPr>
      <w:ind w:left="720"/>
      <w:contextualSpacing/>
    </w:pPr>
  </w:style>
  <w:style w:type="paragraph" w:styleId="BalloonText">
    <w:name w:val="Balloon Text"/>
    <w:basedOn w:val="Normal"/>
    <w:link w:val="BalloonTextChar"/>
    <w:uiPriority w:val="99"/>
    <w:semiHidden/>
    <w:unhideWhenUsed/>
    <w:rsid w:val="00D605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5B5"/>
    <w:rPr>
      <w:rFonts w:ascii="Segoe UI" w:eastAsia="Times New Roman" w:hAnsi="Segoe UI" w:cs="Segoe UI"/>
      <w:sz w:val="18"/>
      <w:szCs w:val="18"/>
    </w:rPr>
  </w:style>
  <w:style w:type="paragraph" w:customStyle="1" w:styleId="Default">
    <w:name w:val="Default"/>
    <w:rsid w:val="003E26F2"/>
    <w:pPr>
      <w:autoSpaceDE w:val="0"/>
      <w:autoSpaceDN w:val="0"/>
      <w:adjustRightInd w:val="0"/>
      <w:spacing w:after="0" w:line="240" w:lineRule="auto"/>
    </w:pPr>
    <w:rPr>
      <w:rFonts w:ascii="Arial" w:eastAsia="Calibri" w:hAnsi="Arial" w:cs="Arial"/>
      <w:color w:val="000000"/>
      <w:sz w:val="24"/>
      <w:szCs w:val="24"/>
    </w:rPr>
  </w:style>
  <w:style w:type="character" w:styleId="Hyperlink">
    <w:name w:val="Hyperlink"/>
    <w:basedOn w:val="DefaultParagraphFont"/>
    <w:uiPriority w:val="99"/>
    <w:unhideWhenUsed/>
    <w:rsid w:val="00965814"/>
    <w:rPr>
      <w:color w:val="0563C1" w:themeColor="hyperlink"/>
      <w:u w:val="single"/>
    </w:rPr>
  </w:style>
  <w:style w:type="character" w:styleId="UnresolvedMention">
    <w:name w:val="Unresolved Mention"/>
    <w:basedOn w:val="DefaultParagraphFont"/>
    <w:uiPriority w:val="99"/>
    <w:semiHidden/>
    <w:unhideWhenUsed/>
    <w:rsid w:val="00965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ipoffline@education.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19F9C6-6CD8-4FDE-8694-FF64B41C7C67}"/>
</file>

<file path=customXml/itemProps2.xml><?xml version="1.0" encoding="utf-8"?>
<ds:datastoreItem xmlns:ds="http://schemas.openxmlformats.org/officeDocument/2006/customXml" ds:itemID="{5107BC03-491A-424A-8EE6-A5DB8E5BD2B5}">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3.xml><?xml version="1.0" encoding="utf-8"?>
<ds:datastoreItem xmlns:ds="http://schemas.openxmlformats.org/officeDocument/2006/customXml" ds:itemID="{C0ADDB44-C7D3-429A-98A8-35C68AF6CC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1516</Words>
  <Characters>8359</Characters>
  <Application>Microsoft Office Word</Application>
  <DocSecurity>0</DocSecurity>
  <Lines>176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Balwyn Community Centre Director</dc:creator>
  <cp:keywords/>
  <dc:description/>
  <cp:lastModifiedBy>Kate Ferguson</cp:lastModifiedBy>
  <cp:revision>3</cp:revision>
  <cp:lastPrinted>2019-05-23T01:16:00Z</cp:lastPrinted>
  <dcterms:created xsi:type="dcterms:W3CDTF">2019-05-23T01:23:00Z</dcterms:created>
  <dcterms:modified xsi:type="dcterms:W3CDTF">2026-05-29T01:05:00Z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